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A6" w:rsidRPr="008D7247" w:rsidRDefault="000E1AA6" w:rsidP="000E1AA6">
      <w:pPr>
        <w:pStyle w:val="a5"/>
        <w:jc w:val="both"/>
        <w:rPr>
          <w:szCs w:val="28"/>
        </w:rPr>
      </w:pPr>
    </w:p>
    <w:tbl>
      <w:tblPr>
        <w:tblStyle w:val="a8"/>
        <w:tblpPr w:leftFromText="180" w:rightFromText="180" w:vertAnchor="text" w:horzAnchor="margin" w:tblpY="253"/>
        <w:tblW w:w="0" w:type="auto"/>
        <w:tblLook w:val="04A0" w:firstRow="1" w:lastRow="0" w:firstColumn="1" w:lastColumn="0" w:noHBand="0" w:noVBand="1"/>
      </w:tblPr>
      <w:tblGrid>
        <w:gridCol w:w="4707"/>
        <w:gridCol w:w="4864"/>
      </w:tblGrid>
      <w:tr w:rsidR="000E1AA6" w:rsidRPr="008D7247" w:rsidTr="0078790C">
        <w:tc>
          <w:tcPr>
            <w:tcW w:w="4707" w:type="dxa"/>
            <w:tcBorders>
              <w:top w:val="nil"/>
              <w:left w:val="nil"/>
              <w:bottom w:val="nil"/>
              <w:right w:val="nil"/>
            </w:tcBorders>
          </w:tcPr>
          <w:p w:rsidR="000E1AA6" w:rsidRPr="008D7247" w:rsidRDefault="000E1AA6" w:rsidP="0078790C">
            <w:pPr>
              <w:pStyle w:val="a7"/>
              <w:rPr>
                <w:rFonts w:ascii="Times New Roman" w:hAnsi="Times New Roman"/>
                <w:b/>
                <w:sz w:val="16"/>
                <w:szCs w:val="18"/>
              </w:rPr>
            </w:pPr>
          </w:p>
        </w:tc>
        <w:tc>
          <w:tcPr>
            <w:tcW w:w="4864" w:type="dxa"/>
            <w:tcBorders>
              <w:top w:val="nil"/>
              <w:left w:val="nil"/>
              <w:bottom w:val="nil"/>
              <w:right w:val="nil"/>
            </w:tcBorders>
            <w:hideMark/>
          </w:tcPr>
          <w:p w:rsidR="000E1AA6" w:rsidRPr="008D7247" w:rsidRDefault="000E1AA6" w:rsidP="0078790C">
            <w:pPr>
              <w:pStyle w:val="a7"/>
              <w:jc w:val="right"/>
              <w:rPr>
                <w:rFonts w:ascii="Times New Roman" w:hAnsi="Times New Roman"/>
                <w:b/>
                <w:sz w:val="16"/>
                <w:szCs w:val="18"/>
              </w:rPr>
            </w:pPr>
            <w:r w:rsidRPr="008D7247">
              <w:rPr>
                <w:rFonts w:ascii="Times New Roman" w:hAnsi="Times New Roman"/>
                <w:b/>
                <w:sz w:val="16"/>
                <w:szCs w:val="18"/>
              </w:rPr>
              <w:t>«Утверждаю»</w:t>
            </w:r>
          </w:p>
          <w:p w:rsidR="000E1AA6" w:rsidRPr="008D7247" w:rsidRDefault="000E1AA6" w:rsidP="0078790C">
            <w:pPr>
              <w:pStyle w:val="a7"/>
              <w:jc w:val="right"/>
              <w:rPr>
                <w:rFonts w:ascii="Times New Roman" w:hAnsi="Times New Roman"/>
                <w:b/>
                <w:sz w:val="16"/>
                <w:szCs w:val="18"/>
              </w:rPr>
            </w:pPr>
            <w:r w:rsidRPr="008D7247">
              <w:rPr>
                <w:rFonts w:ascii="Times New Roman" w:hAnsi="Times New Roman"/>
                <w:b/>
                <w:sz w:val="16"/>
                <w:szCs w:val="18"/>
              </w:rPr>
              <w:t>директор МОУ-СОШ с. Зоркино</w:t>
            </w:r>
          </w:p>
          <w:p w:rsidR="000E1AA6" w:rsidRPr="008D7247" w:rsidRDefault="000E1AA6" w:rsidP="0078790C">
            <w:pPr>
              <w:pStyle w:val="a7"/>
              <w:jc w:val="right"/>
              <w:rPr>
                <w:rFonts w:ascii="Times New Roman" w:hAnsi="Times New Roman"/>
                <w:b/>
                <w:sz w:val="16"/>
                <w:szCs w:val="18"/>
              </w:rPr>
            </w:pPr>
            <w:r w:rsidRPr="008D7247">
              <w:rPr>
                <w:rFonts w:ascii="Times New Roman" w:hAnsi="Times New Roman"/>
                <w:b/>
                <w:sz w:val="16"/>
                <w:szCs w:val="18"/>
              </w:rPr>
              <w:t>_______________________В.В. Власова</w:t>
            </w:r>
          </w:p>
          <w:p w:rsidR="000E1AA6" w:rsidRPr="008D7247" w:rsidRDefault="000E1AA6" w:rsidP="0078790C">
            <w:pPr>
              <w:pStyle w:val="a7"/>
              <w:jc w:val="right"/>
              <w:rPr>
                <w:rFonts w:ascii="Times New Roman" w:hAnsi="Times New Roman"/>
                <w:b/>
                <w:sz w:val="16"/>
                <w:szCs w:val="18"/>
              </w:rPr>
            </w:pPr>
            <w:r w:rsidRPr="008D7247">
              <w:rPr>
                <w:rFonts w:ascii="Times New Roman" w:hAnsi="Times New Roman"/>
                <w:b/>
                <w:sz w:val="16"/>
                <w:szCs w:val="18"/>
              </w:rPr>
              <w:t>Приказ</w:t>
            </w:r>
            <w:r>
              <w:rPr>
                <w:rFonts w:ascii="Times New Roman" w:hAnsi="Times New Roman"/>
                <w:b/>
                <w:sz w:val="16"/>
                <w:szCs w:val="18"/>
              </w:rPr>
              <w:t xml:space="preserve"> № ______от «_____» ________2014</w:t>
            </w:r>
            <w:r w:rsidRPr="008D7247">
              <w:rPr>
                <w:rFonts w:ascii="Times New Roman" w:hAnsi="Times New Roman"/>
                <w:b/>
                <w:sz w:val="16"/>
                <w:szCs w:val="18"/>
              </w:rPr>
              <w:t>год</w:t>
            </w:r>
          </w:p>
        </w:tc>
      </w:tr>
    </w:tbl>
    <w:p w:rsidR="000E1AA6" w:rsidRPr="008D7247" w:rsidRDefault="000E1AA6" w:rsidP="000E1AA6">
      <w:pPr>
        <w:pStyle w:val="a5"/>
        <w:jc w:val="both"/>
        <w:rPr>
          <w:szCs w:val="28"/>
        </w:rPr>
      </w:pPr>
    </w:p>
    <w:p w:rsidR="000E1AA6" w:rsidRPr="008D7247" w:rsidRDefault="000E1AA6" w:rsidP="000E1AA6">
      <w:pPr>
        <w:pStyle w:val="a5"/>
        <w:jc w:val="both"/>
        <w:rPr>
          <w:szCs w:val="28"/>
        </w:rPr>
      </w:pPr>
    </w:p>
    <w:p w:rsidR="000E1AA6" w:rsidRPr="008D7247" w:rsidRDefault="000E1AA6" w:rsidP="000E1AA6">
      <w:pPr>
        <w:autoSpaceDE w:val="0"/>
        <w:rPr>
          <w:rFonts w:ascii="Times New Roman" w:hAnsi="Times New Roman" w:cs="Times New Roman"/>
          <w:b/>
          <w:bCs/>
          <w:sz w:val="20"/>
        </w:rPr>
      </w:pPr>
    </w:p>
    <w:p w:rsidR="000E1AA6" w:rsidRPr="008D7247" w:rsidRDefault="000E1AA6" w:rsidP="000E1AA6">
      <w:pPr>
        <w:autoSpaceDE w:val="0"/>
        <w:rPr>
          <w:rFonts w:ascii="Times New Roman" w:hAnsi="Times New Roman" w:cs="Times New Roman"/>
          <w:b/>
          <w:bCs/>
          <w:sz w:val="20"/>
        </w:rPr>
      </w:pPr>
    </w:p>
    <w:p w:rsidR="000E1AA6" w:rsidRPr="008D7247" w:rsidRDefault="000E1AA6" w:rsidP="000E1AA6">
      <w:pPr>
        <w:pStyle w:val="a7"/>
        <w:rPr>
          <w:rFonts w:ascii="Times New Roman" w:hAnsi="Times New Roman"/>
          <w:sz w:val="24"/>
          <w:szCs w:val="28"/>
        </w:rPr>
      </w:pPr>
    </w:p>
    <w:p w:rsidR="000E1AA6" w:rsidRPr="008D7247" w:rsidRDefault="000E1AA6" w:rsidP="000E1AA6">
      <w:pP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jc w:val="center"/>
        <w:rPr>
          <w:rFonts w:ascii="Times New Roman" w:hAnsi="Times New Roman" w:cs="Times New Roman"/>
          <w:sz w:val="20"/>
        </w:rPr>
      </w:pPr>
    </w:p>
    <w:p w:rsidR="000E1AA6" w:rsidRPr="008D7247" w:rsidRDefault="000E1AA6" w:rsidP="000E1AA6">
      <w:pPr>
        <w:pStyle w:val="a7"/>
        <w:jc w:val="center"/>
        <w:rPr>
          <w:rFonts w:ascii="Times New Roman" w:hAnsi="Times New Roman"/>
          <w:b/>
          <w:sz w:val="52"/>
          <w:szCs w:val="56"/>
        </w:rPr>
      </w:pPr>
      <w:r w:rsidRPr="008D7247">
        <w:rPr>
          <w:rFonts w:ascii="Times New Roman" w:hAnsi="Times New Roman"/>
          <w:b/>
          <w:sz w:val="52"/>
          <w:szCs w:val="56"/>
        </w:rPr>
        <w:t xml:space="preserve">  План </w:t>
      </w:r>
    </w:p>
    <w:p w:rsidR="000E1AA6" w:rsidRPr="008D7247" w:rsidRDefault="000E1AA6" w:rsidP="000E1AA6">
      <w:pPr>
        <w:pStyle w:val="a7"/>
        <w:jc w:val="center"/>
        <w:rPr>
          <w:rFonts w:ascii="Times New Roman" w:hAnsi="Times New Roman"/>
          <w:b/>
          <w:sz w:val="52"/>
          <w:szCs w:val="56"/>
        </w:rPr>
      </w:pPr>
      <w:r w:rsidRPr="008D7247">
        <w:rPr>
          <w:rFonts w:ascii="Times New Roman" w:hAnsi="Times New Roman"/>
          <w:b/>
          <w:sz w:val="52"/>
          <w:szCs w:val="56"/>
        </w:rPr>
        <w:t xml:space="preserve">внеурочной деятельности </w:t>
      </w:r>
    </w:p>
    <w:p w:rsidR="000E1AA6" w:rsidRPr="008D7247" w:rsidRDefault="000E1AA6" w:rsidP="000E1AA6">
      <w:pPr>
        <w:pStyle w:val="a7"/>
        <w:jc w:val="center"/>
        <w:rPr>
          <w:rFonts w:ascii="Times New Roman" w:hAnsi="Times New Roman"/>
          <w:b/>
          <w:sz w:val="44"/>
          <w:szCs w:val="56"/>
        </w:rPr>
      </w:pPr>
      <w:r w:rsidRPr="008D7247">
        <w:rPr>
          <w:rFonts w:ascii="Times New Roman" w:hAnsi="Times New Roman"/>
          <w:b/>
          <w:sz w:val="44"/>
          <w:szCs w:val="56"/>
        </w:rPr>
        <w:t>основного общего образования</w:t>
      </w:r>
    </w:p>
    <w:p w:rsidR="000E1AA6" w:rsidRPr="008D7247" w:rsidRDefault="000E1AA6" w:rsidP="000E1AA6">
      <w:pPr>
        <w:pStyle w:val="a7"/>
        <w:jc w:val="center"/>
        <w:rPr>
          <w:rFonts w:ascii="Times New Roman" w:hAnsi="Times New Roman"/>
          <w:b/>
          <w:sz w:val="40"/>
          <w:szCs w:val="44"/>
        </w:rPr>
      </w:pPr>
      <w:r w:rsidRPr="008D7247">
        <w:rPr>
          <w:rFonts w:ascii="Times New Roman" w:hAnsi="Times New Roman"/>
          <w:b/>
          <w:sz w:val="40"/>
          <w:szCs w:val="44"/>
        </w:rPr>
        <w:t>муниципального общеобразовательного учреждения – средней общеобразовательной школы с. Зоркино</w:t>
      </w:r>
    </w:p>
    <w:p w:rsidR="000E1AA6" w:rsidRPr="008D7247" w:rsidRDefault="000E1AA6" w:rsidP="000E1AA6">
      <w:pPr>
        <w:pStyle w:val="a7"/>
        <w:jc w:val="center"/>
        <w:rPr>
          <w:rFonts w:ascii="Times New Roman" w:hAnsi="Times New Roman"/>
          <w:b/>
          <w:sz w:val="40"/>
          <w:szCs w:val="44"/>
        </w:rPr>
      </w:pPr>
      <w:r w:rsidRPr="008D7247">
        <w:rPr>
          <w:rFonts w:ascii="Times New Roman" w:hAnsi="Times New Roman"/>
          <w:b/>
          <w:sz w:val="40"/>
          <w:szCs w:val="44"/>
        </w:rPr>
        <w:t>Марксовского района Саратовской области</w:t>
      </w:r>
    </w:p>
    <w:p w:rsidR="000E1AA6" w:rsidRPr="008D7247" w:rsidRDefault="000E1AA6" w:rsidP="000E1AA6">
      <w:pPr>
        <w:pStyle w:val="a7"/>
        <w:jc w:val="center"/>
        <w:rPr>
          <w:rFonts w:ascii="Times New Roman" w:hAnsi="Times New Roman"/>
          <w:b/>
          <w:sz w:val="40"/>
          <w:szCs w:val="44"/>
        </w:rPr>
      </w:pPr>
      <w:r>
        <w:rPr>
          <w:rFonts w:ascii="Times New Roman" w:hAnsi="Times New Roman"/>
          <w:b/>
          <w:sz w:val="40"/>
          <w:szCs w:val="44"/>
        </w:rPr>
        <w:t>на 2014-2015</w:t>
      </w:r>
      <w:r w:rsidRPr="008D7247">
        <w:rPr>
          <w:rFonts w:ascii="Times New Roman" w:hAnsi="Times New Roman"/>
          <w:b/>
          <w:sz w:val="40"/>
          <w:szCs w:val="44"/>
        </w:rPr>
        <w:t xml:space="preserve"> учебный год</w:t>
      </w:r>
    </w:p>
    <w:p w:rsidR="000E1AA6" w:rsidRPr="008D7247" w:rsidRDefault="000E1AA6" w:rsidP="000E1AA6">
      <w:pPr>
        <w:jc w:val="cente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rPr>
          <w:rFonts w:ascii="Times New Roman" w:hAnsi="Times New Roman" w:cs="Times New Roman"/>
          <w:sz w:val="20"/>
        </w:rPr>
      </w:pPr>
    </w:p>
    <w:p w:rsidR="000E1AA6" w:rsidRPr="008D7247" w:rsidRDefault="000E1AA6" w:rsidP="000E1AA6">
      <w:pPr>
        <w:tabs>
          <w:tab w:val="left" w:pos="8037"/>
        </w:tabs>
        <w:rPr>
          <w:rFonts w:ascii="Times New Roman" w:hAnsi="Times New Roman" w:cs="Times New Roman"/>
          <w:sz w:val="20"/>
        </w:rPr>
      </w:pPr>
      <w:r w:rsidRPr="008D7247">
        <w:rPr>
          <w:rFonts w:ascii="Times New Roman" w:hAnsi="Times New Roman" w:cs="Times New Roman"/>
          <w:sz w:val="20"/>
        </w:rPr>
        <w:tab/>
      </w:r>
    </w:p>
    <w:tbl>
      <w:tblPr>
        <w:tblStyle w:val="a8"/>
        <w:tblW w:w="0" w:type="auto"/>
        <w:tblInd w:w="6912" w:type="dxa"/>
        <w:tblLook w:val="04A0" w:firstRow="1" w:lastRow="0" w:firstColumn="1" w:lastColumn="0" w:noHBand="0" w:noVBand="1"/>
      </w:tblPr>
      <w:tblGrid>
        <w:gridCol w:w="2659"/>
      </w:tblGrid>
      <w:tr w:rsidR="000E1AA6" w:rsidRPr="008D7247" w:rsidTr="0078790C">
        <w:tc>
          <w:tcPr>
            <w:tcW w:w="3227" w:type="dxa"/>
            <w:tcBorders>
              <w:top w:val="nil"/>
              <w:left w:val="nil"/>
              <w:bottom w:val="nil"/>
              <w:right w:val="nil"/>
            </w:tcBorders>
          </w:tcPr>
          <w:p w:rsidR="000E1AA6" w:rsidRPr="008D7247" w:rsidRDefault="000E1AA6" w:rsidP="0078790C">
            <w:pPr>
              <w:pStyle w:val="a7"/>
              <w:rPr>
                <w:rFonts w:ascii="Times New Roman" w:hAnsi="Times New Roman"/>
                <w:b/>
                <w:sz w:val="18"/>
                <w:szCs w:val="20"/>
              </w:rPr>
            </w:pPr>
            <w:r w:rsidRPr="008D7247">
              <w:rPr>
                <w:rFonts w:ascii="Times New Roman" w:hAnsi="Times New Roman"/>
                <w:b/>
                <w:sz w:val="18"/>
                <w:szCs w:val="20"/>
              </w:rPr>
              <w:t>Рассмотрено на заседании</w:t>
            </w:r>
          </w:p>
          <w:p w:rsidR="000E1AA6" w:rsidRPr="008D7247" w:rsidRDefault="000E1AA6" w:rsidP="0078790C">
            <w:pPr>
              <w:pStyle w:val="a7"/>
              <w:rPr>
                <w:rFonts w:ascii="Times New Roman" w:hAnsi="Times New Roman"/>
                <w:b/>
                <w:sz w:val="18"/>
                <w:szCs w:val="20"/>
              </w:rPr>
            </w:pPr>
            <w:r w:rsidRPr="008D7247">
              <w:rPr>
                <w:rFonts w:ascii="Times New Roman" w:hAnsi="Times New Roman"/>
                <w:b/>
                <w:sz w:val="18"/>
                <w:szCs w:val="20"/>
              </w:rPr>
              <w:t xml:space="preserve">педагогического совета </w:t>
            </w:r>
          </w:p>
          <w:p w:rsidR="000E1AA6" w:rsidRPr="008D7247" w:rsidRDefault="000E1AA6" w:rsidP="0078790C">
            <w:pPr>
              <w:pStyle w:val="a7"/>
              <w:rPr>
                <w:rFonts w:ascii="Times New Roman" w:hAnsi="Times New Roman"/>
                <w:b/>
                <w:sz w:val="18"/>
                <w:szCs w:val="20"/>
              </w:rPr>
            </w:pPr>
            <w:r w:rsidRPr="008D7247">
              <w:rPr>
                <w:rFonts w:ascii="Times New Roman" w:hAnsi="Times New Roman"/>
                <w:b/>
                <w:sz w:val="18"/>
                <w:szCs w:val="20"/>
              </w:rPr>
              <w:t>Протокол  № ______</w:t>
            </w:r>
          </w:p>
          <w:p w:rsidR="000E1AA6" w:rsidRPr="008D7247" w:rsidRDefault="000E1AA6" w:rsidP="0078790C">
            <w:pPr>
              <w:pStyle w:val="a7"/>
              <w:rPr>
                <w:rFonts w:ascii="Times New Roman" w:hAnsi="Times New Roman"/>
                <w:b/>
                <w:sz w:val="18"/>
                <w:szCs w:val="20"/>
              </w:rPr>
            </w:pPr>
            <w:r w:rsidRPr="008D7247">
              <w:rPr>
                <w:rFonts w:ascii="Times New Roman" w:hAnsi="Times New Roman"/>
                <w:b/>
                <w:sz w:val="18"/>
                <w:szCs w:val="20"/>
              </w:rPr>
              <w:t>от «___» ___</w:t>
            </w:r>
            <w:r>
              <w:rPr>
                <w:rFonts w:ascii="Times New Roman" w:hAnsi="Times New Roman"/>
                <w:b/>
                <w:sz w:val="18"/>
                <w:szCs w:val="20"/>
              </w:rPr>
              <w:t>________2014</w:t>
            </w:r>
            <w:r w:rsidRPr="008D7247">
              <w:rPr>
                <w:rFonts w:ascii="Times New Roman" w:hAnsi="Times New Roman"/>
                <w:b/>
                <w:sz w:val="18"/>
                <w:szCs w:val="20"/>
              </w:rPr>
              <w:t xml:space="preserve"> года </w:t>
            </w:r>
          </w:p>
          <w:p w:rsidR="000E1AA6" w:rsidRPr="008D7247" w:rsidRDefault="000E1AA6" w:rsidP="0078790C">
            <w:pPr>
              <w:pStyle w:val="a7"/>
              <w:rPr>
                <w:rFonts w:ascii="Times New Roman" w:hAnsi="Times New Roman"/>
                <w:b/>
                <w:sz w:val="18"/>
                <w:szCs w:val="20"/>
              </w:rPr>
            </w:pPr>
          </w:p>
          <w:p w:rsidR="000E1AA6" w:rsidRPr="008D7247" w:rsidRDefault="000E1AA6" w:rsidP="0078790C">
            <w:pPr>
              <w:pStyle w:val="a7"/>
              <w:rPr>
                <w:rFonts w:ascii="Times New Roman" w:hAnsi="Times New Roman"/>
                <w:b/>
                <w:sz w:val="18"/>
                <w:szCs w:val="20"/>
              </w:rPr>
            </w:pPr>
          </w:p>
          <w:p w:rsidR="000E1AA6" w:rsidRPr="008D7247" w:rsidRDefault="000E1AA6" w:rsidP="0078790C">
            <w:pPr>
              <w:pStyle w:val="a7"/>
              <w:rPr>
                <w:rFonts w:ascii="Times New Roman" w:hAnsi="Times New Roman"/>
                <w:b/>
                <w:sz w:val="18"/>
                <w:szCs w:val="20"/>
              </w:rPr>
            </w:pPr>
          </w:p>
          <w:p w:rsidR="000E1AA6" w:rsidRDefault="000E1AA6" w:rsidP="0078790C">
            <w:pPr>
              <w:pStyle w:val="a7"/>
              <w:rPr>
                <w:rFonts w:ascii="Times New Roman" w:hAnsi="Times New Roman"/>
                <w:b/>
                <w:sz w:val="18"/>
                <w:szCs w:val="20"/>
              </w:rPr>
            </w:pPr>
          </w:p>
          <w:p w:rsidR="000E1AA6" w:rsidRDefault="000E1AA6" w:rsidP="0078790C">
            <w:pPr>
              <w:pStyle w:val="a7"/>
              <w:rPr>
                <w:rFonts w:ascii="Times New Roman" w:hAnsi="Times New Roman"/>
                <w:b/>
                <w:sz w:val="18"/>
                <w:szCs w:val="20"/>
              </w:rPr>
            </w:pPr>
          </w:p>
          <w:p w:rsidR="000E1AA6" w:rsidRPr="008D7247" w:rsidRDefault="000E1AA6" w:rsidP="0078790C">
            <w:pPr>
              <w:pStyle w:val="a7"/>
              <w:rPr>
                <w:rFonts w:ascii="Times New Roman" w:hAnsi="Times New Roman"/>
                <w:b/>
                <w:sz w:val="18"/>
                <w:szCs w:val="20"/>
              </w:rPr>
            </w:pPr>
          </w:p>
          <w:p w:rsidR="000E1AA6" w:rsidRPr="008D7247" w:rsidRDefault="000E1AA6" w:rsidP="0078790C">
            <w:pPr>
              <w:pStyle w:val="a7"/>
              <w:rPr>
                <w:rFonts w:ascii="Times New Roman" w:hAnsi="Times New Roman"/>
                <w:b/>
                <w:sz w:val="18"/>
                <w:szCs w:val="20"/>
              </w:rPr>
            </w:pPr>
          </w:p>
          <w:p w:rsidR="000E1AA6" w:rsidRPr="008D7247" w:rsidRDefault="000E1AA6" w:rsidP="0078790C">
            <w:pPr>
              <w:pStyle w:val="a7"/>
              <w:rPr>
                <w:rFonts w:ascii="Times New Roman" w:hAnsi="Times New Roman"/>
                <w:b/>
                <w:sz w:val="18"/>
                <w:szCs w:val="20"/>
              </w:rPr>
            </w:pPr>
          </w:p>
        </w:tc>
      </w:tr>
    </w:tbl>
    <w:p w:rsidR="000E1AA6" w:rsidRPr="008D7247" w:rsidRDefault="000E1AA6" w:rsidP="000E1AA6">
      <w:pPr>
        <w:tabs>
          <w:tab w:val="left" w:pos="9288"/>
        </w:tabs>
        <w:spacing w:after="0"/>
        <w:rPr>
          <w:rFonts w:ascii="Times New Roman" w:hAnsi="Times New Roman" w:cs="Times New Roman"/>
          <w:b/>
          <w:color w:val="000000"/>
          <w:sz w:val="24"/>
          <w:szCs w:val="28"/>
        </w:rPr>
      </w:pPr>
      <w:r w:rsidRPr="008D7247">
        <w:rPr>
          <w:rFonts w:ascii="Times New Roman" w:hAnsi="Times New Roman" w:cs="Times New Roman"/>
          <w:b/>
          <w:color w:val="000000"/>
          <w:sz w:val="24"/>
          <w:szCs w:val="28"/>
        </w:rPr>
        <w:lastRenderedPageBreak/>
        <w:t xml:space="preserve">                          Пояснительная записка к плану внеурочной деятельности</w:t>
      </w:r>
    </w:p>
    <w:p w:rsidR="000E1AA6" w:rsidRPr="008D7247" w:rsidRDefault="000E1AA6" w:rsidP="000E1AA6">
      <w:pPr>
        <w:tabs>
          <w:tab w:val="left" w:pos="9288"/>
        </w:tabs>
        <w:spacing w:after="0"/>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 xml:space="preserve">основного общего  образования (5 </w:t>
      </w:r>
      <w:r>
        <w:rPr>
          <w:rFonts w:ascii="Times New Roman" w:hAnsi="Times New Roman" w:cs="Times New Roman"/>
          <w:b/>
          <w:color w:val="000000"/>
          <w:sz w:val="24"/>
          <w:szCs w:val="28"/>
        </w:rPr>
        <w:t xml:space="preserve">– 6 </w:t>
      </w:r>
      <w:r w:rsidRPr="008D7247">
        <w:rPr>
          <w:rFonts w:ascii="Times New Roman" w:hAnsi="Times New Roman" w:cs="Times New Roman"/>
          <w:b/>
          <w:color w:val="000000"/>
          <w:sz w:val="24"/>
          <w:szCs w:val="28"/>
        </w:rPr>
        <w:t>класс</w:t>
      </w:r>
      <w:r>
        <w:rPr>
          <w:rFonts w:ascii="Times New Roman" w:hAnsi="Times New Roman" w:cs="Times New Roman"/>
          <w:b/>
          <w:color w:val="000000"/>
          <w:sz w:val="24"/>
          <w:szCs w:val="28"/>
        </w:rPr>
        <w:t xml:space="preserve">ы </w:t>
      </w:r>
      <w:r w:rsidRPr="008D7247">
        <w:rPr>
          <w:rFonts w:ascii="Times New Roman" w:hAnsi="Times New Roman" w:cs="Times New Roman"/>
          <w:b/>
          <w:color w:val="000000"/>
          <w:sz w:val="24"/>
          <w:szCs w:val="28"/>
        </w:rPr>
        <w:t xml:space="preserve">)  МОУ </w:t>
      </w:r>
      <w:proofErr w:type="gramStart"/>
      <w:r w:rsidRPr="008D7247">
        <w:rPr>
          <w:rFonts w:ascii="Times New Roman" w:hAnsi="Times New Roman" w:cs="Times New Roman"/>
          <w:b/>
          <w:color w:val="000000"/>
          <w:sz w:val="24"/>
          <w:szCs w:val="28"/>
        </w:rPr>
        <w:t>-С</w:t>
      </w:r>
      <w:proofErr w:type="gramEnd"/>
      <w:r w:rsidRPr="008D7247">
        <w:rPr>
          <w:rFonts w:ascii="Times New Roman" w:hAnsi="Times New Roman" w:cs="Times New Roman"/>
          <w:b/>
          <w:color w:val="000000"/>
          <w:sz w:val="24"/>
          <w:szCs w:val="28"/>
        </w:rPr>
        <w:t xml:space="preserve">ОШ с. Зоркино </w:t>
      </w:r>
    </w:p>
    <w:p w:rsidR="000E1AA6" w:rsidRPr="008D7247" w:rsidRDefault="000E1AA6" w:rsidP="000E1AA6">
      <w:pPr>
        <w:tabs>
          <w:tab w:val="left" w:pos="9288"/>
        </w:tabs>
        <w:spacing w:after="0"/>
        <w:jc w:val="center"/>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Марксовского района  Саратовской области,</w:t>
      </w:r>
    </w:p>
    <w:p w:rsidR="000E1AA6" w:rsidRPr="008D7247" w:rsidRDefault="000E1AA6" w:rsidP="000E1AA6">
      <w:pPr>
        <w:tabs>
          <w:tab w:val="left" w:pos="9288"/>
        </w:tabs>
        <w:spacing w:after="0"/>
        <w:jc w:val="center"/>
        <w:rPr>
          <w:rFonts w:ascii="Times New Roman" w:hAnsi="Times New Roman" w:cs="Times New Roman"/>
          <w:b/>
          <w:color w:val="000000"/>
          <w:sz w:val="24"/>
          <w:szCs w:val="28"/>
        </w:rPr>
      </w:pPr>
      <w:r>
        <w:rPr>
          <w:rFonts w:ascii="Times New Roman" w:hAnsi="Times New Roman" w:cs="Times New Roman"/>
          <w:b/>
          <w:color w:val="000000"/>
          <w:sz w:val="24"/>
          <w:szCs w:val="28"/>
        </w:rPr>
        <w:t>на 2014-2015</w:t>
      </w:r>
      <w:r w:rsidRPr="008D7247">
        <w:rPr>
          <w:rFonts w:ascii="Times New Roman" w:hAnsi="Times New Roman" w:cs="Times New Roman"/>
          <w:b/>
          <w:color w:val="000000"/>
          <w:sz w:val="24"/>
          <w:szCs w:val="28"/>
        </w:rPr>
        <w:t xml:space="preserve"> учебный  год.</w:t>
      </w:r>
    </w:p>
    <w:p w:rsidR="000E1AA6" w:rsidRPr="008D7247" w:rsidRDefault="000E1AA6" w:rsidP="000E1AA6">
      <w:pPr>
        <w:tabs>
          <w:tab w:val="left" w:pos="9288"/>
        </w:tabs>
        <w:rPr>
          <w:rFonts w:ascii="Times New Roman" w:hAnsi="Times New Roman" w:cs="Times New Roman"/>
          <w:b/>
          <w:color w:val="000000"/>
          <w:sz w:val="24"/>
          <w:szCs w:val="28"/>
        </w:rPr>
      </w:pPr>
      <w:r w:rsidRPr="008D7247">
        <w:rPr>
          <w:rFonts w:ascii="Times New Roman" w:hAnsi="Times New Roman" w:cs="Times New Roman"/>
          <w:b/>
          <w:color w:val="000000"/>
          <w:sz w:val="24"/>
          <w:szCs w:val="28"/>
        </w:rPr>
        <w:t>1. Общие положения</w:t>
      </w:r>
    </w:p>
    <w:p w:rsidR="000E1AA6" w:rsidRPr="008D7247" w:rsidRDefault="000E1AA6" w:rsidP="000E1AA6">
      <w:pPr>
        <w:tabs>
          <w:tab w:val="left" w:pos="9288"/>
        </w:tabs>
        <w:spacing w:after="0"/>
        <w:rPr>
          <w:rFonts w:ascii="Times New Roman" w:hAnsi="Times New Roman" w:cs="Times New Roman"/>
          <w:color w:val="000000"/>
          <w:sz w:val="24"/>
          <w:szCs w:val="28"/>
        </w:rPr>
      </w:pPr>
      <w:r w:rsidRPr="008D7247">
        <w:rPr>
          <w:rFonts w:ascii="Times New Roman" w:hAnsi="Times New Roman" w:cs="Times New Roman"/>
          <w:color w:val="000000"/>
          <w:sz w:val="24"/>
          <w:szCs w:val="28"/>
        </w:rPr>
        <w:t xml:space="preserve">     1.1 План  внеурочной деятельности   основного общего  образования (5 </w:t>
      </w:r>
      <w:r>
        <w:rPr>
          <w:rFonts w:ascii="Times New Roman" w:hAnsi="Times New Roman" w:cs="Times New Roman"/>
          <w:color w:val="000000"/>
          <w:sz w:val="24"/>
          <w:szCs w:val="28"/>
        </w:rPr>
        <w:t xml:space="preserve">– 6 </w:t>
      </w:r>
      <w:proofErr w:type="spellStart"/>
      <w:r>
        <w:rPr>
          <w:rFonts w:ascii="Times New Roman" w:hAnsi="Times New Roman" w:cs="Times New Roman"/>
          <w:color w:val="000000"/>
          <w:sz w:val="24"/>
          <w:szCs w:val="28"/>
        </w:rPr>
        <w:t>кл</w:t>
      </w:r>
      <w:proofErr w:type="spellEnd"/>
      <w:proofErr w:type="gramStart"/>
      <w:r>
        <w:rPr>
          <w:rFonts w:ascii="Times New Roman" w:hAnsi="Times New Roman" w:cs="Times New Roman"/>
          <w:color w:val="000000"/>
          <w:sz w:val="24"/>
          <w:szCs w:val="28"/>
        </w:rPr>
        <w:t xml:space="preserve"> .</w:t>
      </w:r>
      <w:proofErr w:type="gramEnd"/>
      <w:r w:rsidRPr="008D7247">
        <w:rPr>
          <w:rFonts w:ascii="Times New Roman" w:hAnsi="Times New Roman" w:cs="Times New Roman"/>
          <w:color w:val="000000"/>
          <w:sz w:val="24"/>
          <w:szCs w:val="28"/>
        </w:rPr>
        <w:t>) МОУ -СОШ с. Зоркино Марксовского рай</w:t>
      </w:r>
      <w:r>
        <w:rPr>
          <w:rFonts w:ascii="Times New Roman" w:hAnsi="Times New Roman" w:cs="Times New Roman"/>
          <w:color w:val="000000"/>
          <w:sz w:val="24"/>
          <w:szCs w:val="28"/>
        </w:rPr>
        <w:t>она Саратовской области  на 2014-2015</w:t>
      </w:r>
      <w:r w:rsidRPr="008D7247">
        <w:rPr>
          <w:rFonts w:ascii="Times New Roman" w:hAnsi="Times New Roman" w:cs="Times New Roman"/>
          <w:color w:val="000000"/>
          <w:sz w:val="24"/>
          <w:szCs w:val="28"/>
        </w:rPr>
        <w:t xml:space="preserve"> учебный год является нормативным документом, определяющим распределение внеурочного времени, отводимого на получение обучающимися дополнительного образования.</w:t>
      </w:r>
    </w:p>
    <w:p w:rsidR="000E1AA6" w:rsidRPr="008D7247" w:rsidRDefault="000E1AA6" w:rsidP="000E1AA6">
      <w:pPr>
        <w:tabs>
          <w:tab w:val="left" w:pos="9288"/>
        </w:tabs>
        <w:jc w:val="both"/>
        <w:rPr>
          <w:rFonts w:ascii="Times New Roman" w:hAnsi="Times New Roman" w:cs="Times New Roman"/>
          <w:color w:val="000000"/>
          <w:sz w:val="24"/>
          <w:szCs w:val="28"/>
        </w:rPr>
      </w:pPr>
      <w:r w:rsidRPr="008D7247">
        <w:rPr>
          <w:rFonts w:ascii="Times New Roman" w:hAnsi="Times New Roman" w:cs="Times New Roman"/>
          <w:b/>
          <w:color w:val="000000"/>
          <w:sz w:val="24"/>
          <w:szCs w:val="28"/>
        </w:rPr>
        <w:t xml:space="preserve">     1.2</w:t>
      </w:r>
      <w:r w:rsidRPr="008D7247">
        <w:rPr>
          <w:rFonts w:ascii="Times New Roman" w:hAnsi="Times New Roman" w:cs="Times New Roman"/>
          <w:color w:val="000000"/>
          <w:sz w:val="24"/>
          <w:szCs w:val="28"/>
        </w:rPr>
        <w:t xml:space="preserve">. План  внеурочной деятельности   основного общего  образования МОУ </w:t>
      </w:r>
      <w:proofErr w:type="gramStart"/>
      <w:r w:rsidRPr="008D7247">
        <w:rPr>
          <w:rFonts w:ascii="Times New Roman" w:hAnsi="Times New Roman" w:cs="Times New Roman"/>
          <w:color w:val="000000"/>
          <w:sz w:val="24"/>
          <w:szCs w:val="28"/>
        </w:rPr>
        <w:t>-С</w:t>
      </w:r>
      <w:proofErr w:type="gramEnd"/>
      <w:r w:rsidRPr="008D7247">
        <w:rPr>
          <w:rFonts w:ascii="Times New Roman" w:hAnsi="Times New Roman" w:cs="Times New Roman"/>
          <w:color w:val="000000"/>
          <w:sz w:val="24"/>
          <w:szCs w:val="28"/>
        </w:rPr>
        <w:t>ОШ с. Зоркино Марксовского рай</w:t>
      </w:r>
      <w:r>
        <w:rPr>
          <w:rFonts w:ascii="Times New Roman" w:hAnsi="Times New Roman" w:cs="Times New Roman"/>
          <w:color w:val="000000"/>
          <w:sz w:val="24"/>
          <w:szCs w:val="28"/>
        </w:rPr>
        <w:t>она Саратовской области  на 2014-2015</w:t>
      </w:r>
      <w:r w:rsidRPr="008D7247">
        <w:rPr>
          <w:rFonts w:ascii="Times New Roman" w:hAnsi="Times New Roman" w:cs="Times New Roman"/>
          <w:color w:val="000000"/>
          <w:sz w:val="24"/>
          <w:szCs w:val="28"/>
        </w:rPr>
        <w:t xml:space="preserve"> учебный год  разработан на основе перспективного учебного плана основного общего образования на 2013-2018 гг., с учётом Федерального базисного учебного плана для ОУ, реализующих федеральные государственные общеобразовательные Стандарты,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1993).</w:t>
      </w:r>
    </w:p>
    <w:p w:rsidR="000E1AA6" w:rsidRPr="008D7247" w:rsidRDefault="000E1AA6" w:rsidP="000E1AA6">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b/>
          <w:color w:val="000000"/>
          <w:sz w:val="24"/>
          <w:szCs w:val="28"/>
        </w:rPr>
        <w:t xml:space="preserve">      1.3</w:t>
      </w:r>
      <w:r w:rsidRPr="008D7247">
        <w:rPr>
          <w:rFonts w:ascii="Times New Roman" w:hAnsi="Times New Roman" w:cs="Times New Roman"/>
          <w:color w:val="000000"/>
          <w:sz w:val="24"/>
          <w:szCs w:val="28"/>
        </w:rPr>
        <w:t xml:space="preserve">. Содержание и структура учебного плана определяются требованиями Федерального государственного стандарта основного общего образования ( приказ №1897 от 24.02.2009) для образовательных учреждений, реализующих программы основного общего образования: </w:t>
      </w:r>
      <w:r w:rsidRPr="008D7247">
        <w:rPr>
          <w:rFonts w:ascii="Times New Roman" w:hAnsi="Times New Roman" w:cs="Times New Roman"/>
          <w:color w:val="000000"/>
          <w:spacing w:val="-12"/>
          <w:sz w:val="24"/>
          <w:szCs w:val="28"/>
        </w:rPr>
        <w:t>приказ Минобразования России от 17.12.2010 № 1897 «Об утверждении федерального  государственного образовательного стандарта основного общего образования,</w:t>
      </w:r>
      <w:r w:rsidRPr="008D7247">
        <w:rPr>
          <w:rFonts w:ascii="Times New Roman" w:hAnsi="Times New Roman" w:cs="Times New Roman"/>
          <w:color w:val="000000"/>
          <w:sz w:val="24"/>
          <w:szCs w:val="28"/>
        </w:rPr>
        <w:t xml:space="preserve"> </w:t>
      </w:r>
      <w:r w:rsidRPr="008D7247">
        <w:rPr>
          <w:rFonts w:ascii="Times New Roman" w:hAnsi="Times New Roman" w:cs="Times New Roman"/>
          <w:color w:val="000000"/>
          <w:spacing w:val="-12"/>
          <w:sz w:val="24"/>
          <w:szCs w:val="28"/>
        </w:rPr>
        <w:t>приказ Министерства образования и науки Р</w:t>
      </w:r>
      <w:proofErr w:type="gramStart"/>
      <w:r w:rsidRPr="008D7247">
        <w:rPr>
          <w:rFonts w:ascii="Times New Roman" w:hAnsi="Times New Roman" w:cs="Times New Roman"/>
          <w:color w:val="000000"/>
          <w:spacing w:val="-12"/>
          <w:sz w:val="24"/>
          <w:szCs w:val="28"/>
        </w:rPr>
        <w:t>,Ф</w:t>
      </w:r>
      <w:proofErr w:type="gramEnd"/>
      <w:r w:rsidRPr="008D7247">
        <w:rPr>
          <w:rFonts w:ascii="Times New Roman" w:hAnsi="Times New Roman" w:cs="Times New Roman"/>
          <w:color w:val="000000"/>
          <w:spacing w:val="-12"/>
          <w:sz w:val="24"/>
          <w:szCs w:val="28"/>
        </w:rPr>
        <w:t xml:space="preserve">. от 06.10.2009 №373 ( в редакции приказа от26.11.2010 №1241),  приказ </w:t>
      </w:r>
      <w:proofErr w:type="spellStart"/>
      <w:r w:rsidRPr="008D7247">
        <w:rPr>
          <w:rFonts w:ascii="Times New Roman" w:hAnsi="Times New Roman" w:cs="Times New Roman"/>
          <w:color w:val="000000"/>
          <w:spacing w:val="-12"/>
          <w:sz w:val="24"/>
          <w:szCs w:val="28"/>
        </w:rPr>
        <w:t>Минобрнауки</w:t>
      </w:r>
      <w:proofErr w:type="spellEnd"/>
      <w:r w:rsidRPr="008D7247">
        <w:rPr>
          <w:rFonts w:ascii="Times New Roman" w:hAnsi="Times New Roman" w:cs="Times New Roman"/>
          <w:color w:val="000000"/>
          <w:spacing w:val="-12"/>
          <w:sz w:val="24"/>
          <w:szCs w:val="28"/>
        </w:rPr>
        <w:t xml:space="preserve"> России от 28.12.2010 №2106 «Об утверждении федеральных требований к образовательным учреждениям в части охраны здоровья обучающихся</w:t>
      </w:r>
      <w:proofErr w:type="gramStart"/>
      <w:r w:rsidRPr="008D7247">
        <w:rPr>
          <w:rFonts w:ascii="Times New Roman" w:hAnsi="Times New Roman" w:cs="Times New Roman"/>
          <w:color w:val="000000"/>
          <w:spacing w:val="-12"/>
          <w:sz w:val="24"/>
          <w:szCs w:val="28"/>
        </w:rPr>
        <w:t xml:space="preserve"> ,</w:t>
      </w:r>
      <w:proofErr w:type="gramEnd"/>
      <w:r w:rsidRPr="008D7247">
        <w:rPr>
          <w:rFonts w:ascii="Times New Roman" w:hAnsi="Times New Roman" w:cs="Times New Roman"/>
          <w:color w:val="000000"/>
          <w:spacing w:val="-12"/>
          <w:sz w:val="24"/>
          <w:szCs w:val="28"/>
        </w:rPr>
        <w:t xml:space="preserve"> воспитанников»</w:t>
      </w:r>
      <w:r w:rsidRPr="008D7247">
        <w:rPr>
          <w:rFonts w:ascii="Times New Roman" w:hAnsi="Times New Roman" w:cs="Times New Roman"/>
          <w:color w:val="000000"/>
          <w:sz w:val="24"/>
          <w:szCs w:val="28"/>
        </w:rPr>
        <w:t>, государственных образовательных стандартов, целями и задачами образовательной деятельности МОУ -</w:t>
      </w:r>
      <w:r>
        <w:rPr>
          <w:rFonts w:ascii="Times New Roman" w:hAnsi="Times New Roman" w:cs="Times New Roman"/>
          <w:color w:val="000000"/>
          <w:sz w:val="24"/>
          <w:szCs w:val="28"/>
        </w:rPr>
        <w:t xml:space="preserve"> </w:t>
      </w:r>
      <w:r w:rsidRPr="008D7247">
        <w:rPr>
          <w:rFonts w:ascii="Times New Roman" w:hAnsi="Times New Roman" w:cs="Times New Roman"/>
          <w:color w:val="000000"/>
          <w:sz w:val="24"/>
          <w:szCs w:val="28"/>
        </w:rPr>
        <w:t xml:space="preserve">СОШ с. Зоркино, сформулированными в Уставе </w:t>
      </w:r>
    </w:p>
    <w:p w:rsidR="000E1AA6" w:rsidRPr="008D7247" w:rsidRDefault="000E1AA6" w:rsidP="000E1AA6">
      <w:pPr>
        <w:tabs>
          <w:tab w:val="left" w:pos="9288"/>
        </w:tabs>
        <w:spacing w:after="0"/>
        <w:jc w:val="both"/>
        <w:rPr>
          <w:rFonts w:ascii="Times New Roman" w:hAnsi="Times New Roman" w:cs="Times New Roman"/>
          <w:color w:val="000000"/>
          <w:sz w:val="24"/>
          <w:szCs w:val="28"/>
        </w:rPr>
      </w:pPr>
      <w:r w:rsidRPr="008D7247">
        <w:rPr>
          <w:rFonts w:ascii="Times New Roman" w:hAnsi="Times New Roman" w:cs="Times New Roman"/>
          <w:color w:val="000000"/>
          <w:sz w:val="24"/>
          <w:szCs w:val="28"/>
        </w:rPr>
        <w:t>МО</w:t>
      </w:r>
      <w:proofErr w:type="gramStart"/>
      <w:r w:rsidRPr="008D7247">
        <w:rPr>
          <w:rFonts w:ascii="Times New Roman" w:hAnsi="Times New Roman" w:cs="Times New Roman"/>
          <w:color w:val="000000"/>
          <w:sz w:val="24"/>
          <w:szCs w:val="28"/>
        </w:rPr>
        <w:t>У-</w:t>
      </w:r>
      <w:proofErr w:type="gramEnd"/>
      <w:r w:rsidRPr="008D7247">
        <w:rPr>
          <w:rFonts w:ascii="Times New Roman" w:hAnsi="Times New Roman" w:cs="Times New Roman"/>
          <w:color w:val="000000"/>
          <w:sz w:val="24"/>
          <w:szCs w:val="28"/>
        </w:rPr>
        <w:t xml:space="preserve"> СОШ с. Зоркино, годовом плане работы ОУ.</w:t>
      </w:r>
    </w:p>
    <w:p w:rsidR="000E1AA6" w:rsidRPr="008D7247" w:rsidRDefault="000E1AA6" w:rsidP="000E1AA6">
      <w:pPr>
        <w:pStyle w:val="a5"/>
        <w:shd w:val="clear" w:color="auto" w:fill="FFFFFF"/>
        <w:jc w:val="both"/>
        <w:rPr>
          <w:szCs w:val="28"/>
        </w:rPr>
      </w:pPr>
      <w:r w:rsidRPr="008D7247">
        <w:rPr>
          <w:b/>
          <w:szCs w:val="28"/>
        </w:rPr>
        <w:t xml:space="preserve">      1.4 ЦЕЛЬ  внеурочной деятельности :</w:t>
      </w:r>
      <w:proofErr w:type="gramStart"/>
      <w:r w:rsidRPr="008D7247">
        <w:rPr>
          <w:szCs w:val="28"/>
        </w:rPr>
        <w:t xml:space="preserve"> .</w:t>
      </w:r>
      <w:proofErr w:type="gramEnd"/>
    </w:p>
    <w:p w:rsidR="000E1AA6" w:rsidRPr="008D7247" w:rsidRDefault="000E1AA6" w:rsidP="000E1AA6">
      <w:pPr>
        <w:pStyle w:val="a5"/>
        <w:shd w:val="clear" w:color="auto" w:fill="FFFFFF"/>
        <w:jc w:val="both"/>
        <w:rPr>
          <w:color w:val="000000"/>
          <w:szCs w:val="28"/>
        </w:rPr>
      </w:pPr>
      <w:r w:rsidRPr="008D7247">
        <w:rPr>
          <w:color w:val="000000"/>
          <w:szCs w:val="28"/>
        </w:rPr>
        <w:t>-  развитие способностей обучающихся, в том числе одаренных детей через систему секций, кружков, организацию общественно-полезной деятельности;</w:t>
      </w:r>
    </w:p>
    <w:p w:rsidR="000E1AA6" w:rsidRPr="008D7247" w:rsidRDefault="000E1AA6" w:rsidP="000E1AA6">
      <w:pPr>
        <w:pStyle w:val="a5"/>
        <w:shd w:val="clear" w:color="auto" w:fill="FFFFFF"/>
        <w:jc w:val="both"/>
        <w:rPr>
          <w:color w:val="000000"/>
          <w:szCs w:val="28"/>
        </w:rPr>
      </w:pPr>
      <w:r w:rsidRPr="008D7247">
        <w:rPr>
          <w:color w:val="000000"/>
          <w:szCs w:val="28"/>
        </w:rPr>
        <w:t>-организацию интеллектуальных и творческих соревнований, проектно-исследовательской деятельности;</w:t>
      </w:r>
    </w:p>
    <w:p w:rsidR="000E1AA6" w:rsidRPr="008D7247" w:rsidRDefault="000E1AA6" w:rsidP="000E1AA6">
      <w:pPr>
        <w:pStyle w:val="a5"/>
        <w:shd w:val="clear" w:color="auto" w:fill="FFFFFF"/>
        <w:jc w:val="both"/>
        <w:rPr>
          <w:color w:val="000000"/>
          <w:szCs w:val="28"/>
        </w:rPr>
      </w:pPr>
      <w:r w:rsidRPr="008D7247">
        <w:rPr>
          <w:color w:val="000000"/>
          <w:szCs w:val="28"/>
        </w:rPr>
        <w:t xml:space="preserve">-участие обучающихся, их родителей, педагогической общественности и общественности в проектировании и развитии </w:t>
      </w:r>
      <w:proofErr w:type="spellStart"/>
      <w:r w:rsidRPr="008D7247">
        <w:rPr>
          <w:color w:val="000000"/>
          <w:szCs w:val="28"/>
        </w:rPr>
        <w:t>внутришкольной</w:t>
      </w:r>
      <w:proofErr w:type="spellEnd"/>
      <w:r w:rsidRPr="008D7247">
        <w:rPr>
          <w:color w:val="000000"/>
          <w:szCs w:val="28"/>
        </w:rPr>
        <w:t xml:space="preserve"> социальной среды;</w:t>
      </w:r>
    </w:p>
    <w:p w:rsidR="000E1AA6" w:rsidRPr="008D7247" w:rsidRDefault="000E1AA6" w:rsidP="000E1AA6">
      <w:pPr>
        <w:pStyle w:val="a5"/>
        <w:shd w:val="clear" w:color="auto" w:fill="FFFFFF"/>
        <w:jc w:val="both"/>
        <w:rPr>
          <w:color w:val="000000"/>
          <w:szCs w:val="28"/>
        </w:rPr>
      </w:pPr>
      <w:r w:rsidRPr="008D7247">
        <w:rPr>
          <w:color w:val="000000"/>
          <w:szCs w:val="28"/>
        </w:rPr>
        <w:t xml:space="preserve">-использование в образовательном процессе современных образовательных технологий </w:t>
      </w:r>
      <w:proofErr w:type="spellStart"/>
      <w:r w:rsidRPr="008D7247">
        <w:rPr>
          <w:color w:val="000000"/>
          <w:szCs w:val="28"/>
        </w:rPr>
        <w:t>деятельностного</w:t>
      </w:r>
      <w:proofErr w:type="spellEnd"/>
      <w:r w:rsidRPr="008D7247">
        <w:rPr>
          <w:color w:val="000000"/>
          <w:szCs w:val="28"/>
        </w:rPr>
        <w:t xml:space="preserve"> типа;</w:t>
      </w:r>
    </w:p>
    <w:p w:rsidR="000E1AA6" w:rsidRPr="008D7247" w:rsidRDefault="000E1AA6" w:rsidP="000E1AA6">
      <w:pPr>
        <w:pStyle w:val="a5"/>
        <w:shd w:val="clear" w:color="auto" w:fill="FFFFFF"/>
        <w:jc w:val="both"/>
        <w:rPr>
          <w:szCs w:val="28"/>
        </w:rPr>
      </w:pPr>
      <w:r w:rsidRPr="008D7247">
        <w:rPr>
          <w:szCs w:val="28"/>
        </w:rPr>
        <w:t xml:space="preserve">-включение </w:t>
      </w:r>
      <w:proofErr w:type="gramStart"/>
      <w:r w:rsidRPr="008D7247">
        <w:rPr>
          <w:szCs w:val="28"/>
        </w:rPr>
        <w:t>обучающихся</w:t>
      </w:r>
      <w:proofErr w:type="gramEnd"/>
      <w:r w:rsidRPr="008D7247">
        <w:rPr>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0E1AA6" w:rsidRPr="008D7247" w:rsidRDefault="000E1AA6" w:rsidP="000E1AA6">
      <w:pPr>
        <w:pStyle w:val="a5"/>
        <w:jc w:val="both"/>
        <w:rPr>
          <w:szCs w:val="28"/>
        </w:rPr>
      </w:pPr>
      <w:r w:rsidRPr="008D7247">
        <w:rPr>
          <w:szCs w:val="28"/>
        </w:rPr>
        <w:t xml:space="preserve">  </w:t>
      </w:r>
      <w:r w:rsidRPr="008D7247">
        <w:rPr>
          <w:b/>
          <w:szCs w:val="28"/>
        </w:rPr>
        <w:t>1.5.</w:t>
      </w:r>
      <w:r w:rsidRPr="008D7247">
        <w:rPr>
          <w:szCs w:val="28"/>
        </w:rPr>
        <w:t>. В соответствии с требованиями Стандарта</w:t>
      </w:r>
      <w:r w:rsidRPr="008D7247">
        <w:rPr>
          <w:b/>
          <w:bCs/>
          <w:szCs w:val="28"/>
        </w:rPr>
        <w:t xml:space="preserve"> внеурочная деятельность </w:t>
      </w:r>
      <w:r w:rsidRPr="008D7247">
        <w:rPr>
          <w:szCs w:val="28"/>
        </w:rPr>
        <w:t xml:space="preserve">организуется по направлениям развития личности </w:t>
      </w:r>
      <w:proofErr w:type="gramStart"/>
      <w:r w:rsidRPr="008D7247">
        <w:rPr>
          <w:szCs w:val="28"/>
        </w:rPr>
        <w:t xml:space="preserve">( </w:t>
      </w:r>
      <w:proofErr w:type="gramEnd"/>
      <w:r w:rsidRPr="008D7247">
        <w:rPr>
          <w:szCs w:val="28"/>
        </w:rPr>
        <w:t>спортивно-оздоровительное и т.д.)</w:t>
      </w:r>
      <w:r w:rsidRPr="008D7247">
        <w:rPr>
          <w:spacing w:val="-10"/>
          <w:szCs w:val="28"/>
        </w:rPr>
        <w:t xml:space="preserve"> и</w:t>
      </w:r>
      <w:r w:rsidRPr="008D7247">
        <w:rPr>
          <w:szCs w:val="28"/>
        </w:rPr>
        <w:t xml:space="preserve"> является неотъемлемой частью образовательного процесса в образовательном учреждении. Внеурочная деятельность  разработана на основе предварительного  анкетирования, индивидуального  опроса, выявления интересов обучающихся, их родителей (законных представителей). Она обеспечивает реализацию  индивидуальных потребностей обучающихся и направлена на всестороннее развитие личности. </w:t>
      </w:r>
    </w:p>
    <w:p w:rsidR="000E1AA6" w:rsidRPr="008D7247" w:rsidRDefault="000E1AA6" w:rsidP="000E1AA6">
      <w:pPr>
        <w:pStyle w:val="a5"/>
        <w:jc w:val="both"/>
        <w:rPr>
          <w:szCs w:val="28"/>
        </w:rPr>
      </w:pPr>
      <w:r w:rsidRPr="008D7247">
        <w:rPr>
          <w:szCs w:val="28"/>
        </w:rPr>
        <w:lastRenderedPageBreak/>
        <w:t xml:space="preserve"> Модель внеурочной деятельности МОУ-СОШ с. Зоркино ---</w:t>
      </w:r>
      <w:r w:rsidRPr="008D7247">
        <w:rPr>
          <w:b/>
          <w:szCs w:val="28"/>
        </w:rPr>
        <w:t xml:space="preserve">оптимизационная модель, </w:t>
      </w:r>
      <w:r w:rsidRPr="008D7247">
        <w:rPr>
          <w:szCs w:val="28"/>
        </w:rPr>
        <w:t>реализуемая на основе оптимизации внутренних ресурсов школы.</w:t>
      </w:r>
    </w:p>
    <w:p w:rsidR="000E1AA6" w:rsidRPr="008D7247" w:rsidRDefault="000E1AA6" w:rsidP="000E1AA6">
      <w:pPr>
        <w:tabs>
          <w:tab w:val="left" w:pos="0"/>
        </w:tabs>
        <w:jc w:val="both"/>
        <w:rPr>
          <w:rFonts w:ascii="Times New Roman" w:hAnsi="Times New Roman" w:cs="Times New Roman"/>
          <w:sz w:val="24"/>
          <w:szCs w:val="28"/>
        </w:rPr>
      </w:pPr>
      <w:r w:rsidRPr="008D7247">
        <w:rPr>
          <w:rFonts w:ascii="Times New Roman" w:hAnsi="Times New Roman" w:cs="Times New Roman"/>
          <w:b/>
          <w:bCs/>
          <w:sz w:val="24"/>
          <w:szCs w:val="28"/>
        </w:rPr>
        <w:t xml:space="preserve">      1.6. </w:t>
      </w:r>
      <w:r w:rsidRPr="008D7247">
        <w:rPr>
          <w:rFonts w:ascii="Times New Roman" w:hAnsi="Times New Roman" w:cs="Times New Roman"/>
          <w:bCs/>
          <w:sz w:val="24"/>
          <w:szCs w:val="28"/>
        </w:rPr>
        <w:t>Внеурочная деятельно</w:t>
      </w:r>
      <w:r>
        <w:rPr>
          <w:rFonts w:ascii="Times New Roman" w:hAnsi="Times New Roman" w:cs="Times New Roman"/>
          <w:bCs/>
          <w:sz w:val="24"/>
          <w:szCs w:val="28"/>
        </w:rPr>
        <w:t>сть  в МОУ-СОШ с. Зоркино в 2014-2015</w:t>
      </w:r>
      <w:r w:rsidRPr="008D7247">
        <w:rPr>
          <w:rFonts w:ascii="Times New Roman" w:hAnsi="Times New Roman" w:cs="Times New Roman"/>
          <w:bCs/>
          <w:sz w:val="24"/>
          <w:szCs w:val="28"/>
        </w:rPr>
        <w:t xml:space="preserve"> учебном году реализуется </w:t>
      </w:r>
      <w:r w:rsidRPr="008D7247">
        <w:rPr>
          <w:rFonts w:ascii="Times New Roman" w:hAnsi="Times New Roman" w:cs="Times New Roman"/>
          <w:sz w:val="24"/>
          <w:szCs w:val="28"/>
        </w:rPr>
        <w:t xml:space="preserve">по направлениям: </w:t>
      </w:r>
    </w:p>
    <w:p w:rsidR="000E1AA6" w:rsidRPr="008D7247" w:rsidRDefault="000E1AA6" w:rsidP="000E1AA6">
      <w:pPr>
        <w:jc w:val="both"/>
        <w:rPr>
          <w:rFonts w:ascii="Times New Roman" w:hAnsi="Times New Roman" w:cs="Times New Roman"/>
          <w:b/>
          <w:sz w:val="24"/>
          <w:szCs w:val="28"/>
        </w:rPr>
      </w:pPr>
      <w:r w:rsidRPr="008D7247">
        <w:rPr>
          <w:rFonts w:ascii="Times New Roman" w:hAnsi="Times New Roman" w:cs="Times New Roman"/>
          <w:b/>
          <w:sz w:val="24"/>
          <w:szCs w:val="28"/>
        </w:rPr>
        <w:t>Научно-познавательное направление.</w:t>
      </w:r>
    </w:p>
    <w:p w:rsidR="000E1AA6" w:rsidRDefault="000E1AA6" w:rsidP="000E1AA6">
      <w:pPr>
        <w:tabs>
          <w:tab w:val="left" w:pos="0"/>
        </w:tabs>
        <w:jc w:val="both"/>
        <w:rPr>
          <w:rFonts w:ascii="Times New Roman" w:hAnsi="Times New Roman" w:cs="Times New Roman"/>
          <w:sz w:val="24"/>
          <w:szCs w:val="28"/>
        </w:rPr>
      </w:pPr>
      <w:r w:rsidRPr="008D7247">
        <w:rPr>
          <w:rFonts w:ascii="Times New Roman" w:hAnsi="Times New Roman" w:cs="Times New Roman"/>
          <w:sz w:val="24"/>
          <w:szCs w:val="28"/>
          <w:u w:val="single"/>
        </w:rPr>
        <w:t>Кружок «</w:t>
      </w:r>
      <w:proofErr w:type="spellStart"/>
      <w:r w:rsidRPr="008D7247">
        <w:rPr>
          <w:rFonts w:ascii="Times New Roman" w:hAnsi="Times New Roman" w:cs="Times New Roman"/>
          <w:sz w:val="24"/>
          <w:szCs w:val="28"/>
          <w:u w:val="single"/>
        </w:rPr>
        <w:t>Эколёнок</w:t>
      </w:r>
      <w:proofErr w:type="spellEnd"/>
      <w:r w:rsidRPr="008D7247">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(6 </w:t>
      </w:r>
      <w:proofErr w:type="spellStart"/>
      <w:r>
        <w:rPr>
          <w:rFonts w:ascii="Times New Roman" w:hAnsi="Times New Roman" w:cs="Times New Roman"/>
          <w:sz w:val="24"/>
          <w:szCs w:val="28"/>
          <w:u w:val="single"/>
        </w:rPr>
        <w:t>кл</w:t>
      </w:r>
      <w:proofErr w:type="spellEnd"/>
      <w:r>
        <w:rPr>
          <w:rFonts w:ascii="Times New Roman" w:hAnsi="Times New Roman" w:cs="Times New Roman"/>
          <w:sz w:val="24"/>
          <w:szCs w:val="28"/>
          <w:u w:val="single"/>
        </w:rPr>
        <w:t xml:space="preserve">.)  </w:t>
      </w:r>
      <w:r w:rsidRPr="008D7247">
        <w:rPr>
          <w:rFonts w:ascii="Times New Roman" w:hAnsi="Times New Roman" w:cs="Times New Roman"/>
          <w:sz w:val="24"/>
          <w:szCs w:val="28"/>
        </w:rPr>
        <w:t xml:space="preserve">Цель: воспитание экологической грамотности </w:t>
      </w:r>
      <w:proofErr w:type="gramStart"/>
      <w:r w:rsidRPr="008D7247">
        <w:rPr>
          <w:rFonts w:ascii="Times New Roman" w:hAnsi="Times New Roman" w:cs="Times New Roman"/>
          <w:sz w:val="24"/>
          <w:szCs w:val="28"/>
        </w:rPr>
        <w:t>обучающихся</w:t>
      </w:r>
      <w:proofErr w:type="gramEnd"/>
      <w:r w:rsidRPr="008D7247">
        <w:rPr>
          <w:rFonts w:ascii="Times New Roman" w:hAnsi="Times New Roman" w:cs="Times New Roman"/>
          <w:sz w:val="24"/>
          <w:szCs w:val="28"/>
        </w:rPr>
        <w:t xml:space="preserve"> и бережного отношения к богатству родного края.</w:t>
      </w:r>
    </w:p>
    <w:p w:rsidR="000E1AA6" w:rsidRPr="008D7247" w:rsidRDefault="000E1AA6" w:rsidP="000E1AA6">
      <w:pPr>
        <w:tabs>
          <w:tab w:val="left" w:pos="0"/>
        </w:tabs>
        <w:jc w:val="both"/>
        <w:rPr>
          <w:rFonts w:ascii="Times New Roman" w:hAnsi="Times New Roman" w:cs="Times New Roman"/>
          <w:sz w:val="24"/>
          <w:szCs w:val="28"/>
        </w:rPr>
      </w:pPr>
      <w:r>
        <w:rPr>
          <w:rFonts w:ascii="Times New Roman" w:hAnsi="Times New Roman" w:cs="Times New Roman"/>
          <w:sz w:val="24"/>
          <w:szCs w:val="28"/>
        </w:rPr>
        <w:t xml:space="preserve">Кружок «Занимательная математика» (5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xml:space="preserve">). Цель </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ривитие интереса к предмету, развитие логического мышления.</w:t>
      </w:r>
    </w:p>
    <w:p w:rsidR="000E1AA6" w:rsidRPr="008D7247" w:rsidRDefault="000E1AA6" w:rsidP="000E1AA6">
      <w:pPr>
        <w:tabs>
          <w:tab w:val="left" w:pos="0"/>
        </w:tabs>
        <w:jc w:val="both"/>
        <w:rPr>
          <w:rFonts w:ascii="Times New Roman" w:hAnsi="Times New Roman" w:cs="Times New Roman"/>
          <w:b/>
          <w:sz w:val="24"/>
          <w:szCs w:val="28"/>
        </w:rPr>
      </w:pPr>
      <w:r w:rsidRPr="008D7247">
        <w:rPr>
          <w:rFonts w:ascii="Times New Roman" w:hAnsi="Times New Roman" w:cs="Times New Roman"/>
          <w:b/>
          <w:sz w:val="24"/>
          <w:szCs w:val="28"/>
        </w:rPr>
        <w:t>Спортивно-оздоровительное направление.</w:t>
      </w:r>
    </w:p>
    <w:p w:rsidR="000E1AA6" w:rsidRPr="008D7247" w:rsidRDefault="000E1AA6" w:rsidP="000E1AA6">
      <w:pPr>
        <w:rPr>
          <w:rFonts w:ascii="Times New Roman" w:hAnsi="Times New Roman" w:cs="Times New Roman"/>
          <w:sz w:val="24"/>
          <w:szCs w:val="28"/>
        </w:rPr>
      </w:pPr>
      <w:r w:rsidRPr="008D7247">
        <w:rPr>
          <w:rFonts w:ascii="Times New Roman" w:hAnsi="Times New Roman" w:cs="Times New Roman"/>
          <w:sz w:val="24"/>
          <w:szCs w:val="28"/>
        </w:rPr>
        <w:t xml:space="preserve"> </w:t>
      </w:r>
      <w:r w:rsidRPr="008D7247">
        <w:rPr>
          <w:rFonts w:ascii="Times New Roman" w:hAnsi="Times New Roman" w:cs="Times New Roman"/>
          <w:sz w:val="24"/>
          <w:szCs w:val="28"/>
          <w:u w:val="single"/>
        </w:rPr>
        <w:t>«Кристалл здоровья»</w:t>
      </w:r>
      <w:r>
        <w:rPr>
          <w:rFonts w:ascii="Times New Roman" w:hAnsi="Times New Roman" w:cs="Times New Roman"/>
          <w:sz w:val="24"/>
          <w:szCs w:val="28"/>
          <w:u w:val="single"/>
        </w:rPr>
        <w:t xml:space="preserve"> (5-6 </w:t>
      </w:r>
      <w:proofErr w:type="spellStart"/>
      <w:r>
        <w:rPr>
          <w:rFonts w:ascii="Times New Roman" w:hAnsi="Times New Roman" w:cs="Times New Roman"/>
          <w:sz w:val="24"/>
          <w:szCs w:val="28"/>
          <w:u w:val="single"/>
        </w:rPr>
        <w:t>кл</w:t>
      </w:r>
      <w:proofErr w:type="spellEnd"/>
      <w:r>
        <w:rPr>
          <w:rFonts w:ascii="Times New Roman" w:hAnsi="Times New Roman" w:cs="Times New Roman"/>
          <w:sz w:val="24"/>
          <w:szCs w:val="28"/>
          <w:u w:val="single"/>
        </w:rPr>
        <w:t>.)</w:t>
      </w:r>
      <w:r w:rsidRPr="008D7247">
        <w:rPr>
          <w:rFonts w:ascii="Times New Roman" w:hAnsi="Times New Roman" w:cs="Times New Roman"/>
          <w:sz w:val="24"/>
          <w:szCs w:val="28"/>
          <w:u w:val="single"/>
        </w:rPr>
        <w:t xml:space="preserve"> Цель: </w:t>
      </w:r>
      <w:r w:rsidRPr="008D7247">
        <w:rPr>
          <w:rFonts w:ascii="Times New Roman" w:hAnsi="Times New Roman" w:cs="Times New Roman"/>
          <w:sz w:val="24"/>
          <w:szCs w:val="28"/>
        </w:rPr>
        <w:t>укрепление здоровья</w:t>
      </w:r>
      <w:proofErr w:type="gramStart"/>
      <w:r w:rsidRPr="008D7247">
        <w:rPr>
          <w:rFonts w:ascii="Times New Roman" w:hAnsi="Times New Roman" w:cs="Times New Roman"/>
          <w:sz w:val="24"/>
          <w:szCs w:val="28"/>
        </w:rPr>
        <w:t xml:space="preserve"> ,</w:t>
      </w:r>
      <w:proofErr w:type="gramEnd"/>
      <w:r w:rsidRPr="008D7247">
        <w:rPr>
          <w:rFonts w:ascii="Times New Roman" w:hAnsi="Times New Roman" w:cs="Times New Roman"/>
          <w:sz w:val="24"/>
          <w:szCs w:val="28"/>
        </w:rPr>
        <w:t xml:space="preserve">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гибкости, ловкости.</w:t>
      </w:r>
    </w:p>
    <w:p w:rsidR="000E1AA6" w:rsidRPr="008D7247" w:rsidRDefault="000E1AA6" w:rsidP="000E1AA6">
      <w:pPr>
        <w:pStyle w:val="a5"/>
        <w:jc w:val="both"/>
        <w:rPr>
          <w:b/>
          <w:szCs w:val="28"/>
        </w:rPr>
      </w:pPr>
      <w:r w:rsidRPr="008D7247">
        <w:rPr>
          <w:b/>
          <w:szCs w:val="28"/>
        </w:rPr>
        <w:t xml:space="preserve">Художественно-эстетическое направление. </w:t>
      </w:r>
    </w:p>
    <w:p w:rsidR="000E1AA6" w:rsidRPr="008D7247" w:rsidRDefault="000E1AA6" w:rsidP="000E1AA6">
      <w:pPr>
        <w:jc w:val="both"/>
        <w:rPr>
          <w:rFonts w:ascii="Times New Roman" w:hAnsi="Times New Roman" w:cs="Times New Roman"/>
          <w:sz w:val="24"/>
          <w:szCs w:val="28"/>
        </w:rPr>
      </w:pPr>
      <w:r w:rsidRPr="008D7247">
        <w:rPr>
          <w:rFonts w:ascii="Times New Roman" w:hAnsi="Times New Roman" w:cs="Times New Roman"/>
          <w:sz w:val="24"/>
          <w:szCs w:val="28"/>
          <w:u w:val="single"/>
        </w:rPr>
        <w:t>Кружок «Вдохновение</w:t>
      </w:r>
      <w:r w:rsidRPr="008D7247">
        <w:rPr>
          <w:rFonts w:ascii="Times New Roman" w:hAnsi="Times New Roman" w:cs="Times New Roman"/>
          <w:sz w:val="24"/>
          <w:szCs w:val="28"/>
        </w:rPr>
        <w:t>».</w:t>
      </w:r>
      <w:r>
        <w:rPr>
          <w:rFonts w:ascii="Times New Roman" w:hAnsi="Times New Roman" w:cs="Times New Roman"/>
          <w:sz w:val="24"/>
          <w:szCs w:val="28"/>
        </w:rPr>
        <w:t xml:space="preserve"> </w:t>
      </w:r>
      <w:r w:rsidRPr="008D7247">
        <w:rPr>
          <w:rFonts w:ascii="Times New Roman" w:hAnsi="Times New Roman" w:cs="Times New Roman"/>
          <w:sz w:val="24"/>
          <w:szCs w:val="28"/>
        </w:rPr>
        <w:t>Цель: создание условий для реализации творческих возможностей талантливых детей, расширение кругозора; духовно-нравственное и эстетическое обогащение личности обучающегося, воспитание звуковой культуры речи</w:t>
      </w:r>
    </w:p>
    <w:p w:rsidR="000E1AA6" w:rsidRPr="008D7247" w:rsidRDefault="000E1AA6" w:rsidP="000E1AA6">
      <w:pPr>
        <w:jc w:val="center"/>
        <w:rPr>
          <w:rFonts w:ascii="Times New Roman" w:hAnsi="Times New Roman" w:cs="Times New Roman"/>
          <w:b/>
          <w:sz w:val="24"/>
          <w:szCs w:val="28"/>
        </w:rPr>
      </w:pPr>
    </w:p>
    <w:tbl>
      <w:tblPr>
        <w:tblpPr w:leftFromText="180" w:rightFromText="180" w:bottomFromText="200" w:vertAnchor="page" w:horzAnchor="margin" w:tblpXSpec="center" w:tblpY="8281"/>
        <w:tblW w:w="10275" w:type="dxa"/>
        <w:tblLayout w:type="fixed"/>
        <w:tblCellMar>
          <w:left w:w="40" w:type="dxa"/>
          <w:right w:w="40" w:type="dxa"/>
        </w:tblCellMar>
        <w:tblLook w:val="04A0" w:firstRow="1" w:lastRow="0" w:firstColumn="1" w:lastColumn="0" w:noHBand="0" w:noVBand="1"/>
      </w:tblPr>
      <w:tblGrid>
        <w:gridCol w:w="1928"/>
        <w:gridCol w:w="441"/>
        <w:gridCol w:w="3024"/>
        <w:gridCol w:w="1573"/>
        <w:gridCol w:w="966"/>
        <w:gridCol w:w="2343"/>
      </w:tblGrid>
      <w:tr w:rsidR="000E1AA6" w:rsidRPr="008D7247" w:rsidTr="0078790C">
        <w:trPr>
          <w:trHeight w:val="640"/>
        </w:trPr>
        <w:tc>
          <w:tcPr>
            <w:tcW w:w="1928" w:type="dxa"/>
            <w:tcBorders>
              <w:top w:val="single" w:sz="6" w:space="0" w:color="auto"/>
              <w:left w:val="single" w:sz="6" w:space="0" w:color="auto"/>
              <w:bottom w:val="single" w:sz="6" w:space="0" w:color="auto"/>
              <w:right w:val="single" w:sz="4" w:space="0" w:color="auto"/>
            </w:tcBorders>
            <w:shd w:val="clear" w:color="auto" w:fill="FFFFFF"/>
            <w:hideMark/>
          </w:tcPr>
          <w:p w:rsidR="000E1AA6" w:rsidRPr="008D7247" w:rsidRDefault="000E1AA6" w:rsidP="0078790C">
            <w:pPr>
              <w:pStyle w:val="a7"/>
              <w:spacing w:line="276" w:lineRule="auto"/>
              <w:rPr>
                <w:rFonts w:ascii="Times New Roman" w:hAnsi="Times New Roman"/>
                <w:szCs w:val="24"/>
              </w:rPr>
            </w:pPr>
            <w:r w:rsidRPr="008D7247">
              <w:rPr>
                <w:rFonts w:ascii="Times New Roman" w:hAnsi="Times New Roman"/>
                <w:szCs w:val="24"/>
              </w:rPr>
              <w:t>Направления</w:t>
            </w:r>
          </w:p>
        </w:tc>
        <w:tc>
          <w:tcPr>
            <w:tcW w:w="441" w:type="dxa"/>
            <w:tcBorders>
              <w:top w:val="single" w:sz="6" w:space="0" w:color="auto"/>
              <w:left w:val="single" w:sz="4" w:space="0" w:color="auto"/>
              <w:bottom w:val="single" w:sz="6" w:space="0" w:color="auto"/>
              <w:right w:val="single" w:sz="6" w:space="0" w:color="auto"/>
            </w:tcBorders>
            <w:shd w:val="clear" w:color="auto" w:fill="FFFFFF"/>
          </w:tcPr>
          <w:p w:rsidR="000E1AA6" w:rsidRPr="008D7247" w:rsidRDefault="000E1AA6" w:rsidP="0078790C">
            <w:pPr>
              <w:pStyle w:val="a7"/>
              <w:spacing w:line="276" w:lineRule="auto"/>
              <w:rPr>
                <w:rFonts w:ascii="Times New Roman" w:hAnsi="Times New Roman"/>
                <w:szCs w:val="24"/>
              </w:rPr>
            </w:pPr>
          </w:p>
        </w:tc>
        <w:tc>
          <w:tcPr>
            <w:tcW w:w="3024" w:type="dxa"/>
            <w:tcBorders>
              <w:top w:val="single" w:sz="6" w:space="0" w:color="auto"/>
              <w:left w:val="single" w:sz="6" w:space="0" w:color="auto"/>
              <w:bottom w:val="single" w:sz="6" w:space="0" w:color="auto"/>
              <w:right w:val="single" w:sz="6" w:space="0" w:color="auto"/>
            </w:tcBorders>
            <w:shd w:val="clear" w:color="auto" w:fill="FFFFFF"/>
            <w:hideMark/>
          </w:tcPr>
          <w:p w:rsidR="000E1AA6" w:rsidRPr="008D7247" w:rsidRDefault="000E1AA6" w:rsidP="0078790C">
            <w:pPr>
              <w:pStyle w:val="a7"/>
              <w:spacing w:line="276" w:lineRule="auto"/>
              <w:rPr>
                <w:rFonts w:ascii="Times New Roman" w:hAnsi="Times New Roman"/>
                <w:szCs w:val="24"/>
              </w:rPr>
            </w:pPr>
            <w:r w:rsidRPr="008D7247">
              <w:rPr>
                <w:rFonts w:ascii="Times New Roman" w:hAnsi="Times New Roman"/>
                <w:szCs w:val="24"/>
              </w:rPr>
              <w:t>Кружок, секция</w:t>
            </w:r>
          </w:p>
        </w:tc>
        <w:tc>
          <w:tcPr>
            <w:tcW w:w="1573" w:type="dxa"/>
            <w:tcBorders>
              <w:top w:val="single" w:sz="6" w:space="0" w:color="auto"/>
              <w:left w:val="single" w:sz="6" w:space="0" w:color="auto"/>
              <w:bottom w:val="single" w:sz="6" w:space="0" w:color="auto"/>
              <w:right w:val="single" w:sz="4" w:space="0" w:color="auto"/>
            </w:tcBorders>
            <w:shd w:val="clear" w:color="auto" w:fill="FFFFFF"/>
            <w:hideMark/>
          </w:tcPr>
          <w:p w:rsidR="000E1AA6" w:rsidRPr="008D7247" w:rsidRDefault="000E1AA6" w:rsidP="0078790C">
            <w:pPr>
              <w:pStyle w:val="a7"/>
              <w:spacing w:line="276" w:lineRule="auto"/>
              <w:rPr>
                <w:rFonts w:ascii="Times New Roman" w:hAnsi="Times New Roman"/>
                <w:szCs w:val="24"/>
              </w:rPr>
            </w:pPr>
            <w:r w:rsidRPr="008D7247">
              <w:rPr>
                <w:rFonts w:ascii="Times New Roman" w:hAnsi="Times New Roman"/>
                <w:szCs w:val="24"/>
              </w:rPr>
              <w:t>Количество</w:t>
            </w:r>
          </w:p>
          <w:p w:rsidR="000E1AA6" w:rsidRPr="008D7247" w:rsidRDefault="000E1AA6" w:rsidP="0078790C">
            <w:pPr>
              <w:pStyle w:val="a7"/>
              <w:spacing w:line="276" w:lineRule="auto"/>
              <w:rPr>
                <w:rFonts w:ascii="Times New Roman" w:hAnsi="Times New Roman"/>
                <w:szCs w:val="24"/>
              </w:rPr>
            </w:pPr>
            <w:r w:rsidRPr="008D7247">
              <w:rPr>
                <w:rFonts w:ascii="Times New Roman" w:hAnsi="Times New Roman"/>
                <w:szCs w:val="24"/>
              </w:rPr>
              <w:t>часов в неделю/в год</w:t>
            </w:r>
          </w:p>
        </w:tc>
        <w:tc>
          <w:tcPr>
            <w:tcW w:w="966" w:type="dxa"/>
            <w:tcBorders>
              <w:top w:val="single" w:sz="6" w:space="0" w:color="auto"/>
              <w:left w:val="single" w:sz="4" w:space="0" w:color="auto"/>
              <w:bottom w:val="single" w:sz="6" w:space="0" w:color="auto"/>
              <w:right w:val="single" w:sz="4" w:space="0" w:color="auto"/>
            </w:tcBorders>
            <w:shd w:val="clear" w:color="auto" w:fill="FFFFFF"/>
            <w:hideMark/>
          </w:tcPr>
          <w:p w:rsidR="000E1AA6" w:rsidRPr="008D7247" w:rsidRDefault="000E1AA6" w:rsidP="0078790C">
            <w:pPr>
              <w:pStyle w:val="a7"/>
              <w:spacing w:line="276" w:lineRule="auto"/>
              <w:rPr>
                <w:rFonts w:ascii="Times New Roman" w:hAnsi="Times New Roman"/>
                <w:szCs w:val="24"/>
              </w:rPr>
            </w:pPr>
            <w:r w:rsidRPr="008D7247">
              <w:rPr>
                <w:rFonts w:ascii="Times New Roman" w:hAnsi="Times New Roman"/>
                <w:szCs w:val="24"/>
              </w:rPr>
              <w:t>класс</w:t>
            </w:r>
          </w:p>
        </w:tc>
        <w:tc>
          <w:tcPr>
            <w:tcW w:w="2343" w:type="dxa"/>
            <w:tcBorders>
              <w:top w:val="single" w:sz="6" w:space="0" w:color="auto"/>
              <w:left w:val="single" w:sz="4" w:space="0" w:color="auto"/>
              <w:bottom w:val="single" w:sz="6" w:space="0" w:color="auto"/>
              <w:right w:val="single" w:sz="6" w:space="0" w:color="auto"/>
            </w:tcBorders>
            <w:shd w:val="clear" w:color="auto" w:fill="FFFFFF"/>
            <w:hideMark/>
          </w:tcPr>
          <w:p w:rsidR="000E1AA6" w:rsidRPr="008D7247" w:rsidRDefault="000E1AA6" w:rsidP="0078790C">
            <w:pPr>
              <w:pStyle w:val="a7"/>
              <w:spacing w:line="276" w:lineRule="auto"/>
              <w:rPr>
                <w:rFonts w:ascii="Times New Roman" w:hAnsi="Times New Roman"/>
                <w:szCs w:val="24"/>
              </w:rPr>
            </w:pPr>
            <w:r w:rsidRPr="008D7247">
              <w:rPr>
                <w:rFonts w:ascii="Times New Roman" w:hAnsi="Times New Roman"/>
                <w:szCs w:val="24"/>
              </w:rPr>
              <w:t xml:space="preserve">Руководитель кружка </w:t>
            </w:r>
          </w:p>
        </w:tc>
      </w:tr>
      <w:tr w:rsidR="000E1AA6" w:rsidRPr="008D7247" w:rsidTr="0078790C">
        <w:trPr>
          <w:trHeight w:val="1508"/>
        </w:trPr>
        <w:tc>
          <w:tcPr>
            <w:tcW w:w="1928" w:type="dxa"/>
            <w:tcBorders>
              <w:top w:val="single" w:sz="6" w:space="0" w:color="auto"/>
              <w:left w:val="single" w:sz="6" w:space="0" w:color="auto"/>
              <w:bottom w:val="nil"/>
              <w:right w:val="single" w:sz="4" w:space="0" w:color="auto"/>
            </w:tcBorders>
            <w:shd w:val="clear" w:color="auto" w:fill="FFFFFF"/>
            <w:hideMark/>
          </w:tcPr>
          <w:p w:rsidR="000E1AA6" w:rsidRPr="008D7247"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Спортивно-оздоровительное</w:t>
            </w:r>
          </w:p>
        </w:tc>
        <w:tc>
          <w:tcPr>
            <w:tcW w:w="441" w:type="dxa"/>
            <w:tcBorders>
              <w:top w:val="single" w:sz="6" w:space="0" w:color="auto"/>
              <w:left w:val="single" w:sz="4" w:space="0" w:color="auto"/>
              <w:bottom w:val="nil"/>
              <w:right w:val="single" w:sz="6" w:space="0" w:color="auto"/>
            </w:tcBorders>
            <w:shd w:val="clear" w:color="auto" w:fill="FFFFFF"/>
          </w:tcPr>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1</w:t>
            </w:r>
          </w:p>
          <w:p w:rsidR="000E1AA6"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r>
              <w:rPr>
                <w:rFonts w:ascii="Times New Roman" w:hAnsi="Times New Roman"/>
                <w:sz w:val="24"/>
                <w:szCs w:val="24"/>
              </w:rPr>
              <w:t>2</w:t>
            </w:r>
          </w:p>
          <w:p w:rsidR="000E1AA6" w:rsidRPr="008D7247"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p>
        </w:tc>
        <w:tc>
          <w:tcPr>
            <w:tcW w:w="3024" w:type="dxa"/>
            <w:tcBorders>
              <w:top w:val="single" w:sz="6" w:space="0" w:color="auto"/>
              <w:left w:val="single" w:sz="6" w:space="0" w:color="auto"/>
              <w:bottom w:val="nil"/>
              <w:right w:val="single" w:sz="6" w:space="0" w:color="auto"/>
            </w:tcBorders>
            <w:shd w:val="clear" w:color="auto" w:fill="FFFFFF"/>
            <w:hideMark/>
          </w:tcPr>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 xml:space="preserve"> Спортивная секция  «Кристалл здоровья»</w:t>
            </w:r>
          </w:p>
          <w:p w:rsidR="000E1AA6" w:rsidRPr="008D7247"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Спортивная секция  «Кристалл здоровья»</w:t>
            </w:r>
          </w:p>
        </w:tc>
        <w:tc>
          <w:tcPr>
            <w:tcW w:w="1573" w:type="dxa"/>
            <w:tcBorders>
              <w:top w:val="single" w:sz="6" w:space="0" w:color="auto"/>
              <w:left w:val="single" w:sz="6" w:space="0" w:color="auto"/>
              <w:bottom w:val="nil"/>
              <w:right w:val="single" w:sz="4" w:space="0" w:color="auto"/>
            </w:tcBorders>
            <w:shd w:val="clear" w:color="auto" w:fill="FFFFFF"/>
          </w:tcPr>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1/ 34</w:t>
            </w:r>
          </w:p>
          <w:p w:rsidR="000E1AA6"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1/ 34</w:t>
            </w:r>
          </w:p>
        </w:tc>
        <w:tc>
          <w:tcPr>
            <w:tcW w:w="966" w:type="dxa"/>
            <w:tcBorders>
              <w:top w:val="single" w:sz="6" w:space="0" w:color="auto"/>
              <w:left w:val="single" w:sz="4" w:space="0" w:color="auto"/>
              <w:bottom w:val="nil"/>
              <w:right w:val="single" w:sz="4" w:space="0" w:color="auto"/>
            </w:tcBorders>
            <w:shd w:val="clear" w:color="auto" w:fill="FFFFFF"/>
          </w:tcPr>
          <w:p w:rsidR="000E1AA6" w:rsidRPr="008D7247"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5</w:t>
            </w:r>
          </w:p>
          <w:p w:rsidR="000E1AA6"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r>
              <w:rPr>
                <w:rFonts w:ascii="Times New Roman" w:hAnsi="Times New Roman"/>
                <w:sz w:val="24"/>
                <w:szCs w:val="24"/>
              </w:rPr>
              <w:t>6</w:t>
            </w:r>
          </w:p>
        </w:tc>
        <w:tc>
          <w:tcPr>
            <w:tcW w:w="2343" w:type="dxa"/>
            <w:tcBorders>
              <w:top w:val="single" w:sz="6" w:space="0" w:color="auto"/>
              <w:left w:val="single" w:sz="4" w:space="0" w:color="auto"/>
              <w:bottom w:val="nil"/>
              <w:right w:val="single" w:sz="6" w:space="0" w:color="auto"/>
            </w:tcBorders>
            <w:shd w:val="clear" w:color="auto" w:fill="FFFFFF"/>
          </w:tcPr>
          <w:p w:rsidR="000E1AA6" w:rsidRDefault="000E1AA6" w:rsidP="0078790C">
            <w:pPr>
              <w:pStyle w:val="a7"/>
              <w:spacing w:line="276" w:lineRule="auto"/>
              <w:rPr>
                <w:rFonts w:ascii="Times New Roman" w:hAnsi="Times New Roman"/>
                <w:sz w:val="24"/>
                <w:szCs w:val="24"/>
              </w:rPr>
            </w:pPr>
            <w:proofErr w:type="spellStart"/>
            <w:r w:rsidRPr="008D7247">
              <w:rPr>
                <w:rFonts w:ascii="Times New Roman" w:hAnsi="Times New Roman"/>
                <w:sz w:val="24"/>
                <w:szCs w:val="24"/>
              </w:rPr>
              <w:t>Бердикенов</w:t>
            </w:r>
            <w:proofErr w:type="spellEnd"/>
            <w:r w:rsidRPr="008D7247">
              <w:rPr>
                <w:rFonts w:ascii="Times New Roman" w:hAnsi="Times New Roman"/>
                <w:sz w:val="24"/>
                <w:szCs w:val="24"/>
              </w:rPr>
              <w:t xml:space="preserve"> Д.Ж</w:t>
            </w:r>
          </w:p>
          <w:p w:rsidR="000E1AA6"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proofErr w:type="spellStart"/>
            <w:r w:rsidRPr="008D7247">
              <w:rPr>
                <w:rFonts w:ascii="Times New Roman" w:hAnsi="Times New Roman"/>
                <w:sz w:val="24"/>
                <w:szCs w:val="24"/>
              </w:rPr>
              <w:t>Бердикенов</w:t>
            </w:r>
            <w:proofErr w:type="spellEnd"/>
            <w:r w:rsidRPr="008D7247">
              <w:rPr>
                <w:rFonts w:ascii="Times New Roman" w:hAnsi="Times New Roman"/>
                <w:sz w:val="24"/>
                <w:szCs w:val="24"/>
              </w:rPr>
              <w:t xml:space="preserve"> Д.Ж</w:t>
            </w:r>
          </w:p>
          <w:p w:rsidR="000E1AA6" w:rsidRPr="008D7247" w:rsidRDefault="000E1AA6" w:rsidP="0078790C">
            <w:pPr>
              <w:pStyle w:val="a7"/>
              <w:spacing w:line="276" w:lineRule="auto"/>
              <w:rPr>
                <w:rFonts w:ascii="Times New Roman" w:hAnsi="Times New Roman"/>
                <w:sz w:val="24"/>
                <w:szCs w:val="24"/>
              </w:rPr>
            </w:pPr>
          </w:p>
        </w:tc>
      </w:tr>
      <w:tr w:rsidR="000E1AA6" w:rsidRPr="008D7247" w:rsidTr="0078790C">
        <w:trPr>
          <w:trHeight w:val="640"/>
        </w:trPr>
        <w:tc>
          <w:tcPr>
            <w:tcW w:w="1928" w:type="dxa"/>
            <w:tcBorders>
              <w:top w:val="single" w:sz="6" w:space="0" w:color="auto"/>
              <w:left w:val="single" w:sz="6" w:space="0" w:color="auto"/>
              <w:bottom w:val="single" w:sz="6" w:space="0" w:color="auto"/>
              <w:right w:val="single" w:sz="4" w:space="0" w:color="auto"/>
            </w:tcBorders>
            <w:shd w:val="clear" w:color="auto" w:fill="FFFFFF"/>
            <w:hideMark/>
          </w:tcPr>
          <w:p w:rsidR="000E1AA6" w:rsidRPr="008D7247"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Научно-познавательное</w:t>
            </w:r>
          </w:p>
        </w:tc>
        <w:tc>
          <w:tcPr>
            <w:tcW w:w="441" w:type="dxa"/>
            <w:tcBorders>
              <w:top w:val="single" w:sz="6" w:space="0" w:color="auto"/>
              <w:left w:val="single" w:sz="4" w:space="0" w:color="auto"/>
              <w:bottom w:val="single" w:sz="6" w:space="0" w:color="auto"/>
              <w:right w:val="single" w:sz="6" w:space="0" w:color="auto"/>
            </w:tcBorders>
            <w:shd w:val="clear" w:color="auto" w:fill="FFFFFF"/>
            <w:hideMark/>
          </w:tcPr>
          <w:p w:rsidR="000E1AA6" w:rsidRPr="008D7247"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1</w:t>
            </w:r>
          </w:p>
        </w:tc>
        <w:tc>
          <w:tcPr>
            <w:tcW w:w="3024" w:type="dxa"/>
            <w:tcBorders>
              <w:top w:val="single" w:sz="6" w:space="0" w:color="auto"/>
              <w:left w:val="single" w:sz="6" w:space="0" w:color="auto"/>
              <w:bottom w:val="single" w:sz="6" w:space="0" w:color="auto"/>
              <w:right w:val="single" w:sz="6" w:space="0" w:color="auto"/>
            </w:tcBorders>
            <w:shd w:val="clear" w:color="auto" w:fill="FFFFFF"/>
            <w:hideMark/>
          </w:tcPr>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 xml:space="preserve">  Кружок «</w:t>
            </w:r>
            <w:proofErr w:type="spellStart"/>
            <w:r w:rsidRPr="008D7247">
              <w:rPr>
                <w:rFonts w:ascii="Times New Roman" w:hAnsi="Times New Roman"/>
                <w:sz w:val="24"/>
                <w:szCs w:val="24"/>
              </w:rPr>
              <w:t>Эколёнок</w:t>
            </w:r>
            <w:proofErr w:type="spellEnd"/>
            <w:r w:rsidRPr="008D7247">
              <w:rPr>
                <w:rFonts w:ascii="Times New Roman" w:hAnsi="Times New Roman"/>
                <w:sz w:val="24"/>
                <w:szCs w:val="24"/>
              </w:rPr>
              <w:t xml:space="preserve">» </w:t>
            </w:r>
          </w:p>
          <w:p w:rsidR="000E1AA6" w:rsidRDefault="000E1AA6" w:rsidP="0078790C">
            <w:pPr>
              <w:pStyle w:val="a7"/>
              <w:spacing w:line="276" w:lineRule="auto"/>
              <w:rPr>
                <w:rFonts w:ascii="Times New Roman" w:hAnsi="Times New Roman"/>
                <w:sz w:val="24"/>
                <w:szCs w:val="28"/>
              </w:rPr>
            </w:pPr>
            <w:r>
              <w:rPr>
                <w:rFonts w:ascii="Times New Roman" w:hAnsi="Times New Roman"/>
                <w:sz w:val="24"/>
                <w:szCs w:val="28"/>
              </w:rPr>
              <w:t xml:space="preserve">Кружок «Занимательная математика» </w:t>
            </w:r>
          </w:p>
          <w:p w:rsidR="000E1AA6" w:rsidRPr="00521243" w:rsidRDefault="000E1AA6" w:rsidP="0078790C">
            <w:pPr>
              <w:pStyle w:val="a7"/>
              <w:spacing w:line="276" w:lineRule="auto"/>
              <w:rPr>
                <w:rFonts w:ascii="Times New Roman" w:hAnsi="Times New Roman"/>
                <w:sz w:val="24"/>
                <w:szCs w:val="28"/>
              </w:rPr>
            </w:pPr>
            <w:r>
              <w:rPr>
                <w:rFonts w:ascii="Times New Roman" w:hAnsi="Times New Roman"/>
                <w:sz w:val="24"/>
                <w:szCs w:val="28"/>
              </w:rPr>
              <w:t>Кружок «Занимательная география »</w:t>
            </w:r>
          </w:p>
        </w:tc>
        <w:tc>
          <w:tcPr>
            <w:tcW w:w="1573" w:type="dxa"/>
            <w:tcBorders>
              <w:top w:val="single" w:sz="6" w:space="0" w:color="auto"/>
              <w:left w:val="single" w:sz="6" w:space="0" w:color="auto"/>
              <w:bottom w:val="single" w:sz="6" w:space="0" w:color="auto"/>
              <w:right w:val="single" w:sz="4" w:space="0" w:color="auto"/>
            </w:tcBorders>
            <w:shd w:val="clear" w:color="auto" w:fill="FFFFFF"/>
            <w:hideMark/>
          </w:tcPr>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1/34</w:t>
            </w:r>
          </w:p>
          <w:p w:rsidR="000E1AA6" w:rsidRDefault="000E1AA6" w:rsidP="0078790C">
            <w:pPr>
              <w:pStyle w:val="a7"/>
              <w:spacing w:line="276" w:lineRule="auto"/>
              <w:rPr>
                <w:rFonts w:ascii="Times New Roman" w:hAnsi="Times New Roman"/>
                <w:sz w:val="24"/>
                <w:szCs w:val="24"/>
              </w:rPr>
            </w:pPr>
            <w:r>
              <w:rPr>
                <w:rFonts w:ascii="Times New Roman" w:hAnsi="Times New Roman"/>
                <w:sz w:val="24"/>
                <w:szCs w:val="24"/>
              </w:rPr>
              <w:t>1/34</w:t>
            </w:r>
          </w:p>
          <w:p w:rsidR="000E1AA6" w:rsidRDefault="000E1AA6" w:rsidP="0078790C">
            <w:pPr>
              <w:pStyle w:val="a7"/>
              <w:spacing w:line="276" w:lineRule="auto"/>
              <w:rPr>
                <w:rFonts w:ascii="Times New Roman" w:hAnsi="Times New Roman"/>
                <w:sz w:val="24"/>
                <w:szCs w:val="24"/>
              </w:rPr>
            </w:pPr>
          </w:p>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1/34</w:t>
            </w:r>
          </w:p>
          <w:p w:rsidR="000E1AA6" w:rsidRPr="008D7247" w:rsidRDefault="000E1AA6" w:rsidP="0078790C">
            <w:pPr>
              <w:pStyle w:val="a7"/>
              <w:spacing w:line="276" w:lineRule="auto"/>
              <w:rPr>
                <w:rFonts w:ascii="Times New Roman" w:hAnsi="Times New Roman"/>
                <w:sz w:val="24"/>
                <w:szCs w:val="24"/>
              </w:rPr>
            </w:pPr>
          </w:p>
        </w:tc>
        <w:tc>
          <w:tcPr>
            <w:tcW w:w="966" w:type="dxa"/>
            <w:tcBorders>
              <w:top w:val="single" w:sz="6" w:space="0" w:color="auto"/>
              <w:left w:val="single" w:sz="4" w:space="0" w:color="auto"/>
              <w:bottom w:val="single" w:sz="6" w:space="0" w:color="auto"/>
              <w:right w:val="single" w:sz="4" w:space="0" w:color="auto"/>
            </w:tcBorders>
            <w:shd w:val="clear" w:color="auto" w:fill="FFFFFF"/>
            <w:hideMark/>
          </w:tcPr>
          <w:p w:rsidR="000E1AA6" w:rsidRDefault="000E1AA6" w:rsidP="0078790C">
            <w:pPr>
              <w:pStyle w:val="a7"/>
              <w:spacing w:line="276" w:lineRule="auto"/>
              <w:rPr>
                <w:rFonts w:ascii="Times New Roman" w:hAnsi="Times New Roman"/>
                <w:sz w:val="24"/>
                <w:szCs w:val="24"/>
              </w:rPr>
            </w:pPr>
            <w:r>
              <w:rPr>
                <w:rFonts w:ascii="Times New Roman" w:hAnsi="Times New Roman"/>
                <w:sz w:val="24"/>
                <w:szCs w:val="24"/>
              </w:rPr>
              <w:t>6</w:t>
            </w:r>
          </w:p>
          <w:p w:rsidR="000E1AA6" w:rsidRDefault="000E1AA6" w:rsidP="0078790C">
            <w:pPr>
              <w:pStyle w:val="a7"/>
              <w:spacing w:line="276" w:lineRule="auto"/>
              <w:rPr>
                <w:rFonts w:ascii="Times New Roman" w:hAnsi="Times New Roman"/>
                <w:sz w:val="24"/>
                <w:szCs w:val="24"/>
              </w:rPr>
            </w:pPr>
            <w:r>
              <w:rPr>
                <w:rFonts w:ascii="Times New Roman" w:hAnsi="Times New Roman"/>
                <w:sz w:val="24"/>
                <w:szCs w:val="24"/>
              </w:rPr>
              <w:t>5</w:t>
            </w:r>
          </w:p>
          <w:p w:rsidR="000E1AA6"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r>
              <w:rPr>
                <w:rFonts w:ascii="Times New Roman" w:hAnsi="Times New Roman"/>
                <w:sz w:val="24"/>
                <w:szCs w:val="24"/>
              </w:rPr>
              <w:t>6</w:t>
            </w:r>
          </w:p>
        </w:tc>
        <w:tc>
          <w:tcPr>
            <w:tcW w:w="2343" w:type="dxa"/>
            <w:tcBorders>
              <w:top w:val="single" w:sz="6" w:space="0" w:color="auto"/>
              <w:left w:val="single" w:sz="4" w:space="0" w:color="auto"/>
              <w:bottom w:val="single" w:sz="6" w:space="0" w:color="auto"/>
              <w:right w:val="single" w:sz="6" w:space="0" w:color="auto"/>
            </w:tcBorders>
            <w:shd w:val="clear" w:color="auto" w:fill="FFFFFF"/>
            <w:hideMark/>
          </w:tcPr>
          <w:p w:rsidR="000E1AA6" w:rsidRDefault="000E1AA6" w:rsidP="0078790C">
            <w:pPr>
              <w:pStyle w:val="a7"/>
              <w:spacing w:line="276" w:lineRule="auto"/>
              <w:rPr>
                <w:rFonts w:ascii="Times New Roman" w:hAnsi="Times New Roman"/>
                <w:sz w:val="24"/>
                <w:szCs w:val="24"/>
              </w:rPr>
            </w:pPr>
            <w:r w:rsidRPr="008D7247">
              <w:rPr>
                <w:rFonts w:ascii="Times New Roman" w:hAnsi="Times New Roman"/>
                <w:sz w:val="24"/>
                <w:szCs w:val="24"/>
              </w:rPr>
              <w:t>.Лебедева НС</w:t>
            </w:r>
          </w:p>
          <w:p w:rsidR="000E1AA6" w:rsidRDefault="000E1AA6" w:rsidP="0078790C">
            <w:pPr>
              <w:pStyle w:val="a7"/>
              <w:spacing w:line="276" w:lineRule="auto"/>
              <w:rPr>
                <w:rFonts w:ascii="Times New Roman" w:hAnsi="Times New Roman"/>
                <w:sz w:val="24"/>
                <w:szCs w:val="24"/>
              </w:rPr>
            </w:pPr>
            <w:proofErr w:type="spellStart"/>
            <w:r>
              <w:rPr>
                <w:rFonts w:ascii="Times New Roman" w:hAnsi="Times New Roman"/>
                <w:sz w:val="24"/>
                <w:szCs w:val="24"/>
              </w:rPr>
              <w:t>Комкова</w:t>
            </w:r>
            <w:proofErr w:type="spellEnd"/>
            <w:r>
              <w:rPr>
                <w:rFonts w:ascii="Times New Roman" w:hAnsi="Times New Roman"/>
                <w:sz w:val="24"/>
                <w:szCs w:val="24"/>
              </w:rPr>
              <w:t xml:space="preserve"> Л.В.</w:t>
            </w:r>
          </w:p>
          <w:p w:rsidR="000E1AA6" w:rsidRDefault="000E1AA6" w:rsidP="0078790C">
            <w:pPr>
              <w:pStyle w:val="a7"/>
              <w:spacing w:line="276" w:lineRule="auto"/>
              <w:rPr>
                <w:rFonts w:ascii="Times New Roman" w:hAnsi="Times New Roman"/>
                <w:sz w:val="24"/>
                <w:szCs w:val="24"/>
              </w:rPr>
            </w:pPr>
          </w:p>
          <w:p w:rsidR="000E1AA6" w:rsidRDefault="000E1AA6" w:rsidP="0078790C">
            <w:pPr>
              <w:pStyle w:val="a7"/>
              <w:spacing w:line="276" w:lineRule="auto"/>
              <w:rPr>
                <w:rFonts w:ascii="Times New Roman" w:hAnsi="Times New Roman"/>
                <w:sz w:val="24"/>
                <w:szCs w:val="24"/>
              </w:rPr>
            </w:pPr>
            <w:r>
              <w:rPr>
                <w:rFonts w:ascii="Times New Roman" w:hAnsi="Times New Roman"/>
                <w:sz w:val="24"/>
                <w:szCs w:val="24"/>
              </w:rPr>
              <w:t>Шавенкова Л.Н.</w:t>
            </w:r>
          </w:p>
          <w:p w:rsidR="000E1AA6" w:rsidRDefault="000E1AA6" w:rsidP="0078790C">
            <w:pPr>
              <w:pStyle w:val="a7"/>
              <w:spacing w:line="276" w:lineRule="auto"/>
              <w:rPr>
                <w:rFonts w:ascii="Times New Roman" w:hAnsi="Times New Roman"/>
                <w:sz w:val="24"/>
                <w:szCs w:val="24"/>
              </w:rPr>
            </w:pPr>
          </w:p>
          <w:p w:rsidR="000E1AA6" w:rsidRPr="008D7247" w:rsidRDefault="000E1AA6" w:rsidP="0078790C">
            <w:pPr>
              <w:pStyle w:val="a7"/>
              <w:spacing w:line="276" w:lineRule="auto"/>
              <w:rPr>
                <w:rFonts w:ascii="Times New Roman" w:hAnsi="Times New Roman"/>
                <w:sz w:val="24"/>
                <w:szCs w:val="24"/>
              </w:rPr>
            </w:pPr>
          </w:p>
        </w:tc>
      </w:tr>
    </w:tbl>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rPr>
          <w:rFonts w:ascii="Times New Roman" w:hAnsi="Times New Roman" w:cs="Times New Roman"/>
          <w:b/>
          <w:sz w:val="24"/>
          <w:szCs w:val="28"/>
        </w:rPr>
      </w:pPr>
      <w:bookmarkStart w:id="0" w:name="_GoBack"/>
      <w:bookmarkEnd w:id="0"/>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8D7247" w:rsidRDefault="000E1AA6" w:rsidP="000E1AA6">
      <w:pPr>
        <w:jc w:val="center"/>
        <w:rPr>
          <w:rFonts w:ascii="Times New Roman" w:hAnsi="Times New Roman" w:cs="Times New Roman"/>
          <w:b/>
          <w:sz w:val="24"/>
          <w:szCs w:val="28"/>
        </w:rPr>
      </w:pPr>
    </w:p>
    <w:p w:rsidR="000E1AA6" w:rsidRPr="00521243" w:rsidRDefault="000E1AA6" w:rsidP="000E1AA6">
      <w:pPr>
        <w:jc w:val="center"/>
        <w:rPr>
          <w:rFonts w:ascii="Times New Roman" w:hAnsi="Times New Roman" w:cs="Times New Roman"/>
          <w:b/>
          <w:sz w:val="24"/>
          <w:szCs w:val="28"/>
        </w:rPr>
      </w:pPr>
    </w:p>
    <w:p w:rsidR="000E1AA6" w:rsidRPr="00521243" w:rsidRDefault="000E1AA6" w:rsidP="000E1AA6">
      <w:pPr>
        <w:jc w:val="center"/>
        <w:rPr>
          <w:rFonts w:ascii="Times New Roman" w:hAnsi="Times New Roman" w:cs="Times New Roman"/>
          <w:b/>
          <w:sz w:val="24"/>
          <w:szCs w:val="28"/>
        </w:rPr>
      </w:pPr>
    </w:p>
    <w:p w:rsidR="000E1AA6" w:rsidRPr="008D7247" w:rsidRDefault="000E1AA6" w:rsidP="000E1AA6">
      <w:pPr>
        <w:rPr>
          <w:rFonts w:ascii="Times New Roman" w:hAnsi="Times New Roman" w:cs="Times New Roman"/>
        </w:rPr>
      </w:pPr>
    </w:p>
    <w:p w:rsidR="00212237" w:rsidRDefault="00212237"/>
    <w:sectPr w:rsidR="00212237" w:rsidSect="00B37DF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57"/>
    <w:rsid w:val="000E1AA6"/>
    <w:rsid w:val="00132157"/>
    <w:rsid w:val="0021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uiPriority w:val="99"/>
    <w:semiHidden/>
    <w:locked/>
    <w:rsid w:val="000E1AA6"/>
    <w:rPr>
      <w:rFonts w:ascii="Times New Roman" w:hAnsi="Times New Roman" w:cs="Times New Roman"/>
      <w:sz w:val="20"/>
      <w:szCs w:val="20"/>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uiPriority w:val="99"/>
    <w:semiHidden/>
    <w:unhideWhenUsed/>
    <w:rsid w:val="000E1AA6"/>
    <w:pPr>
      <w:spacing w:after="0" w:line="240" w:lineRule="auto"/>
    </w:pPr>
    <w:rPr>
      <w:rFonts w:ascii="Times New Roman" w:eastAsiaTheme="minorHAnsi" w:hAnsi="Times New Roman" w:cs="Times New Roman"/>
      <w:sz w:val="20"/>
      <w:szCs w:val="20"/>
      <w:lang w:eastAsia="en-US"/>
    </w:rPr>
  </w:style>
  <w:style w:type="character" w:customStyle="1" w:styleId="1">
    <w:name w:val="Текст сноски Знак1"/>
    <w:basedOn w:val="a0"/>
    <w:uiPriority w:val="99"/>
    <w:semiHidden/>
    <w:rsid w:val="000E1AA6"/>
    <w:rPr>
      <w:rFonts w:eastAsiaTheme="minorEastAsia"/>
      <w:sz w:val="20"/>
      <w:szCs w:val="20"/>
      <w:lang w:eastAsia="ru-RU"/>
    </w:rPr>
  </w:style>
  <w:style w:type="paragraph" w:styleId="a5">
    <w:name w:val="Body Text"/>
    <w:basedOn w:val="a"/>
    <w:link w:val="a6"/>
    <w:semiHidden/>
    <w:unhideWhenUsed/>
    <w:rsid w:val="000E1AA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0E1AA6"/>
    <w:rPr>
      <w:rFonts w:ascii="Times New Roman" w:eastAsia="Times New Roman" w:hAnsi="Times New Roman" w:cs="Times New Roman"/>
      <w:sz w:val="24"/>
      <w:szCs w:val="24"/>
      <w:lang w:eastAsia="ar-SA"/>
    </w:rPr>
  </w:style>
  <w:style w:type="paragraph" w:styleId="a7">
    <w:name w:val="No Spacing"/>
    <w:qFormat/>
    <w:rsid w:val="000E1AA6"/>
    <w:pPr>
      <w:spacing w:after="0" w:line="240" w:lineRule="auto"/>
    </w:pPr>
    <w:rPr>
      <w:rFonts w:ascii="Calibri" w:eastAsia="Times New Roman" w:hAnsi="Calibri" w:cs="Times New Roman"/>
      <w:lang w:eastAsia="ru-RU"/>
    </w:rPr>
  </w:style>
  <w:style w:type="table" w:styleId="a8">
    <w:name w:val="Table Grid"/>
    <w:basedOn w:val="a1"/>
    <w:uiPriority w:val="59"/>
    <w:rsid w:val="000E1AA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uiPriority w:val="99"/>
    <w:semiHidden/>
    <w:locked/>
    <w:rsid w:val="000E1AA6"/>
    <w:rPr>
      <w:rFonts w:ascii="Times New Roman" w:hAnsi="Times New Roman" w:cs="Times New Roman"/>
      <w:sz w:val="20"/>
      <w:szCs w:val="20"/>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uiPriority w:val="99"/>
    <w:semiHidden/>
    <w:unhideWhenUsed/>
    <w:rsid w:val="000E1AA6"/>
    <w:pPr>
      <w:spacing w:after="0" w:line="240" w:lineRule="auto"/>
    </w:pPr>
    <w:rPr>
      <w:rFonts w:ascii="Times New Roman" w:eastAsiaTheme="minorHAnsi" w:hAnsi="Times New Roman" w:cs="Times New Roman"/>
      <w:sz w:val="20"/>
      <w:szCs w:val="20"/>
      <w:lang w:eastAsia="en-US"/>
    </w:rPr>
  </w:style>
  <w:style w:type="character" w:customStyle="1" w:styleId="1">
    <w:name w:val="Текст сноски Знак1"/>
    <w:basedOn w:val="a0"/>
    <w:uiPriority w:val="99"/>
    <w:semiHidden/>
    <w:rsid w:val="000E1AA6"/>
    <w:rPr>
      <w:rFonts w:eastAsiaTheme="minorEastAsia"/>
      <w:sz w:val="20"/>
      <w:szCs w:val="20"/>
      <w:lang w:eastAsia="ru-RU"/>
    </w:rPr>
  </w:style>
  <w:style w:type="paragraph" w:styleId="a5">
    <w:name w:val="Body Text"/>
    <w:basedOn w:val="a"/>
    <w:link w:val="a6"/>
    <w:semiHidden/>
    <w:unhideWhenUsed/>
    <w:rsid w:val="000E1AA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0E1AA6"/>
    <w:rPr>
      <w:rFonts w:ascii="Times New Roman" w:eastAsia="Times New Roman" w:hAnsi="Times New Roman" w:cs="Times New Roman"/>
      <w:sz w:val="24"/>
      <w:szCs w:val="24"/>
      <w:lang w:eastAsia="ar-SA"/>
    </w:rPr>
  </w:style>
  <w:style w:type="paragraph" w:styleId="a7">
    <w:name w:val="No Spacing"/>
    <w:qFormat/>
    <w:rsid w:val="000E1AA6"/>
    <w:pPr>
      <w:spacing w:after="0" w:line="240" w:lineRule="auto"/>
    </w:pPr>
    <w:rPr>
      <w:rFonts w:ascii="Calibri" w:eastAsia="Times New Roman" w:hAnsi="Calibri" w:cs="Times New Roman"/>
      <w:lang w:eastAsia="ru-RU"/>
    </w:rPr>
  </w:style>
  <w:style w:type="table" w:styleId="a8">
    <w:name w:val="Table Grid"/>
    <w:basedOn w:val="a1"/>
    <w:uiPriority w:val="59"/>
    <w:rsid w:val="000E1AA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2014-10-02T09:57:00Z</dcterms:created>
  <dcterms:modified xsi:type="dcterms:W3CDTF">2014-10-02T09:57:00Z</dcterms:modified>
</cp:coreProperties>
</file>