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E5" w:rsidRPr="000004EF" w:rsidRDefault="00F604E5" w:rsidP="00F604E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04EF">
        <w:rPr>
          <w:rFonts w:ascii="Times New Roman" w:hAnsi="Times New Roman" w:cs="Times New Roman"/>
          <w:b/>
          <w:i/>
          <w:sz w:val="40"/>
          <w:szCs w:val="40"/>
        </w:rPr>
        <w:t>Заседания методического объединения учителей естественно-математического цикла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</w:tblGrid>
      <w:tr w:rsidR="00F604E5" w:rsidRPr="000004EF" w:rsidTr="000004EF">
        <w:tc>
          <w:tcPr>
            <w:tcW w:w="56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</w:tcPr>
          <w:p w:rsidR="00F604E5" w:rsidRPr="000004EF" w:rsidRDefault="00F604E5" w:rsidP="009D6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bookmarkStart w:id="0" w:name="_GoBack"/>
            <w:bookmarkEnd w:id="0"/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>матика заседаний</w:t>
            </w:r>
          </w:p>
        </w:tc>
        <w:tc>
          <w:tcPr>
            <w:tcW w:w="141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b/>
                <w:sz w:val="28"/>
                <w:szCs w:val="28"/>
              </w:rPr>
              <w:t>нении</w:t>
            </w:r>
          </w:p>
        </w:tc>
      </w:tr>
      <w:tr w:rsidR="00F604E5" w:rsidTr="000004EF">
        <w:tc>
          <w:tcPr>
            <w:tcW w:w="56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1.Анализ работы ШМО за 2013-2014учебный год и утверждение плана работы на2014-2015 учебный год.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2.Рассмотрение рабочих программ педагогов ШМО.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3.О планах работы учителей по подготовке учащихся 9,11 классов к итоговой аттестации.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4. О повышении качества знаний учащихся 5-11 классов.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417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E5" w:rsidTr="000004EF">
        <w:tc>
          <w:tcPr>
            <w:tcW w:w="56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1.Системно-деятельностный подход в обучении: обмен опытом; анализ взаимопосещаемых  уроков.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2.Об итогах школьного тура Всероссийской олимпиады.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3.Анализ результатов вводной диагностики по предметам.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4.Обмен опытом работы в 5-6 классах в рамках ФГОС.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417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E5" w:rsidTr="000004EF">
        <w:tc>
          <w:tcPr>
            <w:tcW w:w="56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1.Анализ работы по повышению качества знаний учащихся: обмен опытом; анализ взаимопосещаемых  уроков.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2.Развитие УУД у учащихся 5-6 класса: обмен опытом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 xml:space="preserve"> 3.О ходе подготовки к ГИА и ЕГЭ 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417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E5" w:rsidTr="000004EF">
        <w:tc>
          <w:tcPr>
            <w:tcW w:w="56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1.О результатах репетиционных экзаменов в 9,11 классах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2.Анализ работы учителей в рамках ФГОС для предметов естественно-математического цикла основного общего образования.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3.Анализ работы учителей по темам самообразования.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E5" w:rsidTr="000004EF">
        <w:tc>
          <w:tcPr>
            <w:tcW w:w="56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работы ШМО за 2014-2015 учебный год. </w:t>
            </w: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F604E5" w:rsidRPr="000004EF" w:rsidRDefault="00F604E5" w:rsidP="009D6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4E5" w:rsidRDefault="00F604E5" w:rsidP="00F604E5">
      <w:pPr>
        <w:spacing w:line="240" w:lineRule="auto"/>
        <w:rPr>
          <w:sz w:val="28"/>
          <w:szCs w:val="28"/>
        </w:rPr>
      </w:pPr>
    </w:p>
    <w:p w:rsidR="00F604E5" w:rsidRDefault="00F604E5" w:rsidP="00F604E5">
      <w:pPr>
        <w:spacing w:line="240" w:lineRule="auto"/>
        <w:rPr>
          <w:sz w:val="28"/>
          <w:szCs w:val="28"/>
        </w:rPr>
      </w:pPr>
    </w:p>
    <w:p w:rsidR="0012118D" w:rsidRDefault="0012118D" w:rsidP="00F604E5">
      <w:pPr>
        <w:pStyle w:val="1"/>
      </w:pPr>
    </w:p>
    <w:sectPr w:rsidR="0012118D" w:rsidSect="000004E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D"/>
    <w:rsid w:val="000004EF"/>
    <w:rsid w:val="0012118D"/>
    <w:rsid w:val="00657BFD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E5"/>
  </w:style>
  <w:style w:type="paragraph" w:styleId="1">
    <w:name w:val="heading 1"/>
    <w:basedOn w:val="a"/>
    <w:next w:val="a"/>
    <w:link w:val="10"/>
    <w:uiPriority w:val="9"/>
    <w:qFormat/>
    <w:rsid w:val="00F60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E5"/>
  </w:style>
  <w:style w:type="paragraph" w:styleId="1">
    <w:name w:val="heading 1"/>
    <w:basedOn w:val="a"/>
    <w:next w:val="a"/>
    <w:link w:val="10"/>
    <w:uiPriority w:val="9"/>
    <w:qFormat/>
    <w:rsid w:val="00F60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Елена</cp:lastModifiedBy>
  <cp:revision>4</cp:revision>
  <dcterms:created xsi:type="dcterms:W3CDTF">2014-09-09T03:48:00Z</dcterms:created>
  <dcterms:modified xsi:type="dcterms:W3CDTF">2014-09-21T14:14:00Z</dcterms:modified>
</cp:coreProperties>
</file>